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C53BC">
      <w:pPr>
        <w:jc w:val="center"/>
        <w:rPr>
          <w:rFonts w:hint="eastAsia" w:ascii="新宋体" w:hAnsi="新宋体" w:eastAsia="新宋体" w:cs="新宋体"/>
          <w:sz w:val="28"/>
          <w:szCs w:val="24"/>
        </w:rPr>
      </w:pPr>
      <w:r>
        <w:rPr>
          <w:rFonts w:hint="eastAsia" w:ascii="新宋体" w:hAnsi="新宋体" w:eastAsia="新宋体" w:cs="新宋体"/>
          <w:sz w:val="28"/>
          <w:szCs w:val="24"/>
        </w:rPr>
        <w:t>智能化轨道小车物流系统维保要求</w:t>
      </w:r>
    </w:p>
    <w:p w14:paraId="4E9A46B7">
      <w:pPr>
        <w:spacing w:line="400" w:lineRule="exact"/>
        <w:ind w:left="-899" w:leftChars="-428" w:right="-161" w:firstLine="1306" w:firstLineChars="622"/>
        <w:rPr>
          <w:rFonts w:ascii="宋体" w:hAnsi="宋体" w:cs="宋体"/>
          <w:bCs/>
          <w:szCs w:val="21"/>
        </w:rPr>
      </w:pPr>
      <w:r>
        <w:rPr>
          <w:rFonts w:hint="eastAsia"/>
          <w:bCs/>
        </w:rPr>
        <w:t>一、采购项目名称：</w:t>
      </w:r>
      <w:r>
        <w:rPr>
          <w:rFonts w:hint="eastAsia"/>
          <w:bCs/>
          <w:lang w:eastAsia="zh-CN"/>
        </w:rPr>
        <w:t>医院智能化轨道小车物流系统维保</w:t>
      </w:r>
      <w:r>
        <w:rPr>
          <w:rFonts w:hint="eastAsia" w:ascii="宋体" w:hAnsi="宋体" w:cs="宋体"/>
          <w:bCs/>
          <w:szCs w:val="21"/>
        </w:rPr>
        <w:t>服务项目</w:t>
      </w:r>
    </w:p>
    <w:p w14:paraId="790C0253">
      <w:pPr>
        <w:spacing w:line="400" w:lineRule="exact"/>
        <w:ind w:left="-899" w:leftChars="-428" w:right="-161" w:firstLine="1306" w:firstLineChars="622"/>
        <w:rPr>
          <w:kern w:val="0"/>
        </w:rPr>
      </w:pPr>
      <w:r>
        <w:rPr>
          <w:rFonts w:hint="eastAsia"/>
          <w:bCs/>
        </w:rPr>
        <w:t>二、服务期限：</w:t>
      </w:r>
      <w:r>
        <w:rPr>
          <w:rFonts w:hint="eastAsia"/>
          <w:kern w:val="0"/>
        </w:rPr>
        <w:t>一年</w:t>
      </w:r>
    </w:p>
    <w:p w14:paraId="1D0BDC58">
      <w:pPr>
        <w:spacing w:line="400" w:lineRule="exact"/>
        <w:ind w:left="-899" w:leftChars="-428" w:right="-161" w:firstLine="1306" w:firstLineChars="622"/>
        <w:rPr>
          <w:rFonts w:hint="eastAsia"/>
          <w:bCs/>
          <w:color w:val="000000" w:themeColor="text1"/>
        </w:rPr>
      </w:pPr>
      <w:r>
        <w:rPr>
          <w:rFonts w:hint="eastAsia"/>
          <w:bCs/>
        </w:rPr>
        <w:t>三、采购预算：</w:t>
      </w:r>
      <w:r>
        <w:rPr>
          <w:rFonts w:hint="eastAsia"/>
          <w:bCs/>
          <w:color w:val="000000" w:themeColor="text1"/>
        </w:rPr>
        <w:t>404</w:t>
      </w:r>
      <w:r>
        <w:rPr>
          <w:rFonts w:hint="eastAsia"/>
          <w:bCs/>
          <w:color w:val="000000" w:themeColor="text1"/>
          <w:lang w:val="en-US" w:eastAsia="zh-CN"/>
        </w:rPr>
        <w:t>000</w:t>
      </w:r>
      <w:r>
        <w:rPr>
          <w:rFonts w:hint="eastAsia"/>
          <w:bCs/>
          <w:color w:val="000000" w:themeColor="text1"/>
        </w:rPr>
        <w:t>元</w:t>
      </w:r>
      <w:bookmarkStart w:id="0" w:name="_GoBack"/>
      <w:bookmarkEnd w:id="0"/>
    </w:p>
    <w:p w14:paraId="6146C866">
      <w:pPr>
        <w:spacing w:line="400" w:lineRule="exact"/>
        <w:ind w:left="-899" w:leftChars="-428" w:right="-161" w:firstLine="1306" w:firstLineChars="622"/>
        <w:rPr>
          <w:bCs/>
        </w:rPr>
      </w:pPr>
      <w:r>
        <w:rPr>
          <w:rFonts w:hint="eastAsia"/>
          <w:bCs/>
        </w:rPr>
        <w:t>四、采购项目要求：</w:t>
      </w:r>
    </w:p>
    <w:p w14:paraId="595E7BE0">
      <w:pPr>
        <w:pStyle w:val="8"/>
        <w:ind w:firstLine="420"/>
        <w:rPr>
          <w:rFonts w:hint="eastAsia"/>
          <w:bCs/>
          <w:sz w:val="21"/>
        </w:rPr>
      </w:pPr>
      <w:r>
        <w:rPr>
          <w:rFonts w:hint="eastAsia" w:asciiTheme="minorHAnsi" w:hAnsiTheme="minorHAnsi" w:eastAsiaTheme="minorEastAsia" w:cstheme="minorBidi"/>
          <w:bCs/>
          <w:sz w:val="21"/>
          <w:szCs w:val="22"/>
        </w:rPr>
        <w:t>1.</w:t>
      </w:r>
      <w:r>
        <w:rPr>
          <w:rFonts w:hint="eastAsia"/>
          <w:bCs/>
          <w:sz w:val="21"/>
        </w:rPr>
        <w:t>服务期限：自签订合同起一年</w:t>
      </w:r>
    </w:p>
    <w:p w14:paraId="133EBF8A">
      <w:pPr>
        <w:pStyle w:val="8"/>
        <w:ind w:firstLine="420"/>
        <w:rPr>
          <w:rFonts w:hint="eastAsia"/>
          <w:bCs/>
          <w:sz w:val="21"/>
        </w:rPr>
      </w:pPr>
      <w:r>
        <w:rPr>
          <w:rFonts w:hint="eastAsia"/>
          <w:bCs/>
          <w:sz w:val="21"/>
        </w:rPr>
        <w:t>2.服务范围：目前轨道小车系统总配备站点42个，小车59辆</w:t>
      </w:r>
    </w:p>
    <w:p w14:paraId="02E7C7A0">
      <w:pPr>
        <w:spacing w:line="400" w:lineRule="exact"/>
        <w:ind w:left="-899" w:leftChars="-428" w:right="-161" w:firstLine="1306" w:firstLineChars="622"/>
        <w:rPr>
          <w:bCs/>
        </w:rPr>
      </w:pPr>
      <w:r>
        <w:rPr>
          <w:rFonts w:hint="eastAsia"/>
          <w:bCs/>
        </w:rPr>
        <w:t>3.服务时间：7*24小时</w:t>
      </w:r>
    </w:p>
    <w:p w14:paraId="00BE0574">
      <w:pPr>
        <w:spacing w:line="400" w:lineRule="exact"/>
        <w:ind w:left="256" w:leftChars="122" w:right="-161" w:firstLine="147" w:firstLineChars="70"/>
        <w:rPr>
          <w:bCs/>
        </w:rPr>
      </w:pPr>
      <w:r>
        <w:rPr>
          <w:rFonts w:hint="eastAsia"/>
          <w:bCs/>
        </w:rPr>
        <w:t>3.1乙方提供驻地技术服务的时间为每周一至周日按医院常日班的作息时间白天工作时间（乙方人员须在甲方现场办公），维修工作响应时间为30分钟，一般性故障1小时内修复。根据医院的使用高峰期来调整现场人员合理排班。</w:t>
      </w:r>
    </w:p>
    <w:p w14:paraId="31AC46A1">
      <w:pPr>
        <w:spacing w:line="400" w:lineRule="exact"/>
        <w:ind w:left="361" w:leftChars="172" w:right="-161" w:firstLine="42" w:firstLineChars="20"/>
        <w:rPr>
          <w:bCs/>
        </w:rPr>
      </w:pPr>
      <w:r>
        <w:rPr>
          <w:rFonts w:hint="eastAsia"/>
          <w:bCs/>
        </w:rPr>
        <w:t>3.2.非现场办公工作时间之外为甲方提供24 小时电话值班服务，应对人工或智能报警器报修，必要时乙方驻院人员须到场维修，无特殊原因到达现场时间为1小时，一般性故障2小时内修复。</w:t>
      </w:r>
    </w:p>
    <w:p w14:paraId="577FBCDA">
      <w:pPr>
        <w:spacing w:line="400" w:lineRule="exact"/>
        <w:ind w:left="-899" w:leftChars="-428" w:right="-161" w:firstLine="1306" w:firstLineChars="622"/>
        <w:rPr>
          <w:bCs/>
        </w:rPr>
      </w:pPr>
      <w:r>
        <w:rPr>
          <w:rFonts w:hint="eastAsia"/>
          <w:bCs/>
        </w:rPr>
        <w:t>4.提供非人为损坏的各种配件及易损耗部件。</w:t>
      </w:r>
    </w:p>
    <w:p w14:paraId="02146049">
      <w:pPr>
        <w:spacing w:line="400" w:lineRule="exact"/>
        <w:ind w:left="-899" w:leftChars="-428" w:right="-161" w:firstLine="1306" w:firstLineChars="622"/>
        <w:rPr>
          <w:bCs/>
        </w:rPr>
      </w:pPr>
      <w:r>
        <w:rPr>
          <w:rFonts w:hint="eastAsia"/>
          <w:bCs/>
        </w:rPr>
        <w:t>5.服务费包含内容：</w:t>
      </w:r>
    </w:p>
    <w:p w14:paraId="32042F79">
      <w:pPr>
        <w:spacing w:line="400" w:lineRule="exact"/>
        <w:ind w:left="361" w:leftChars="172" w:right="-161" w:firstLine="42" w:firstLineChars="20"/>
        <w:rPr>
          <w:bCs/>
        </w:rPr>
      </w:pPr>
      <w:r>
        <w:rPr>
          <w:rFonts w:hint="eastAsia"/>
          <w:bCs/>
        </w:rPr>
        <w:t>服务费包含了为保证该物流系统正常运行所需所有的日常和定期的维护、维修、调试所发生的人工费用（含日常驻院人员）、材料费用、更换易损部件的费用、更换系统中非人为损坏的各种设备和零部件的费用、维护维修所需的设备和工具费用、进口部件的运保费用和进口费用等。但不可抗力及人为因素引起的设备损坏不在此范围内。</w:t>
      </w:r>
    </w:p>
    <w:p w14:paraId="4A68893D">
      <w:pPr>
        <w:spacing w:line="400" w:lineRule="exact"/>
        <w:ind w:left="-899" w:leftChars="-428" w:right="-161" w:firstLine="1306" w:firstLineChars="622"/>
        <w:rPr>
          <w:bCs/>
        </w:rPr>
      </w:pPr>
      <w:r>
        <w:rPr>
          <w:rFonts w:hint="eastAsia"/>
          <w:bCs/>
        </w:rPr>
        <w:t>6.维保服务项目内容：</w:t>
      </w:r>
    </w:p>
    <w:p w14:paraId="721A78A0">
      <w:pPr>
        <w:spacing w:line="400" w:lineRule="exact"/>
        <w:ind w:left="-899" w:leftChars="-428" w:right="-161" w:firstLine="1306" w:firstLineChars="622"/>
        <w:rPr>
          <w:bCs/>
        </w:rPr>
      </w:pPr>
      <w:r>
        <w:rPr>
          <w:rFonts w:hint="eastAsia"/>
          <w:bCs/>
        </w:rPr>
        <w:t>6.1指派驻院的负责人全面负责确定的技术服务内容和与甲方的协调和联络；</w:t>
      </w:r>
    </w:p>
    <w:p w14:paraId="37442536">
      <w:pPr>
        <w:spacing w:line="400" w:lineRule="exact"/>
        <w:ind w:left="-899" w:leftChars="-428" w:right="-161" w:firstLine="1306" w:firstLineChars="622"/>
        <w:rPr>
          <w:bCs/>
        </w:rPr>
      </w:pPr>
      <w:r>
        <w:rPr>
          <w:rFonts w:hint="eastAsia"/>
          <w:bCs/>
        </w:rPr>
        <w:t>6.2负责驻院人员的人事管理和工作考核及负责驻院人员维修中产生的所有费用；</w:t>
      </w:r>
    </w:p>
    <w:p w14:paraId="7634B9C8">
      <w:pPr>
        <w:spacing w:line="400" w:lineRule="exact"/>
        <w:ind w:left="403" w:leftChars="192" w:right="-161"/>
        <w:rPr>
          <w:bCs/>
        </w:rPr>
      </w:pPr>
      <w:r>
        <w:rPr>
          <w:rFonts w:hint="eastAsia"/>
          <w:bCs/>
        </w:rPr>
        <w:t>6.3提供驻地技术服务的时间为每周一至周日按医院常日班的时间，全年工作时间按法定国定工作时间确定；</w:t>
      </w:r>
    </w:p>
    <w:p w14:paraId="2A6445EB">
      <w:pPr>
        <w:spacing w:line="400" w:lineRule="exact"/>
        <w:ind w:left="403" w:leftChars="192" w:right="-161"/>
        <w:rPr>
          <w:bCs/>
        </w:rPr>
      </w:pPr>
      <w:r>
        <w:rPr>
          <w:rFonts w:hint="eastAsia"/>
          <w:bCs/>
        </w:rPr>
        <w:t>6.4驻院人员在每周一至周日医院常日班的时间外，非工作时间段和国定节假日的维修工作无特殊原因响应时间为30分钟内，1小时内到达现场；</w:t>
      </w:r>
    </w:p>
    <w:p w14:paraId="349E7266">
      <w:pPr>
        <w:spacing w:line="400" w:lineRule="exact"/>
        <w:ind w:left="-899" w:leftChars="-428" w:right="-161" w:firstLine="1306" w:firstLineChars="622"/>
        <w:rPr>
          <w:bCs/>
        </w:rPr>
      </w:pPr>
      <w:r>
        <w:rPr>
          <w:rFonts w:hint="eastAsia"/>
          <w:bCs/>
        </w:rPr>
        <w:t>6.5提供的该物流系统的技术服务按年计算不少于如下内容</w:t>
      </w:r>
    </w:p>
    <w:p w14:paraId="5A6EB4B3">
      <w:pPr>
        <w:spacing w:line="400" w:lineRule="exact"/>
        <w:ind w:left="-899" w:leftChars="-428" w:right="-161" w:firstLine="1306" w:firstLineChars="622"/>
        <w:rPr>
          <w:bCs/>
        </w:rPr>
      </w:pPr>
      <w:r>
        <w:rPr>
          <w:rFonts w:hint="eastAsia"/>
          <w:bCs/>
        </w:rPr>
        <w:t>- 日常的安全检测，预防性保养和维护，日常的检修；</w:t>
      </w:r>
    </w:p>
    <w:p w14:paraId="1ADB79D5">
      <w:pPr>
        <w:spacing w:line="400" w:lineRule="exact"/>
        <w:ind w:left="-899" w:leftChars="-428" w:right="-161" w:firstLine="1306" w:firstLineChars="622"/>
        <w:rPr>
          <w:bCs/>
        </w:rPr>
      </w:pPr>
      <w:r>
        <w:rPr>
          <w:rFonts w:hint="eastAsia"/>
          <w:bCs/>
        </w:rPr>
        <w:t>- 每月一次对系统主要部件的清洁、检测和维护；</w:t>
      </w:r>
    </w:p>
    <w:p w14:paraId="7BC899F5">
      <w:pPr>
        <w:spacing w:line="400" w:lineRule="exact"/>
        <w:ind w:left="-899" w:leftChars="-428" w:right="-161" w:firstLine="1306" w:firstLineChars="622"/>
        <w:rPr>
          <w:bCs/>
        </w:rPr>
      </w:pPr>
      <w:r>
        <w:rPr>
          <w:rFonts w:hint="eastAsia"/>
          <w:bCs/>
        </w:rPr>
        <w:t>- 每季一次的系统清洁、检测和维护；</w:t>
      </w:r>
    </w:p>
    <w:p w14:paraId="2D42116C">
      <w:pPr>
        <w:spacing w:line="400" w:lineRule="exact"/>
        <w:ind w:left="-899" w:leftChars="-428" w:right="-161" w:firstLine="1306" w:firstLineChars="622"/>
        <w:rPr>
          <w:bCs/>
        </w:rPr>
      </w:pPr>
      <w:r>
        <w:rPr>
          <w:rFonts w:hint="eastAsia"/>
          <w:bCs/>
        </w:rPr>
        <w:t>- 每半年一次的系统完整的检测和易损部件的更换；</w:t>
      </w:r>
    </w:p>
    <w:p w14:paraId="129C54DC">
      <w:pPr>
        <w:spacing w:line="400" w:lineRule="exact"/>
        <w:ind w:left="-899" w:leftChars="-428" w:right="-161" w:firstLine="1306" w:firstLineChars="622"/>
        <w:rPr>
          <w:bCs/>
        </w:rPr>
      </w:pPr>
      <w:r>
        <w:rPr>
          <w:rFonts w:hint="eastAsia"/>
          <w:bCs/>
        </w:rPr>
        <w:t>- 做好以上检修，维护，巡查，清洁记录；</w:t>
      </w:r>
    </w:p>
    <w:p w14:paraId="6630AC89">
      <w:pPr>
        <w:spacing w:line="400" w:lineRule="exact"/>
        <w:ind w:left="-899" w:leftChars="-428" w:right="-161" w:firstLine="1306" w:firstLineChars="622"/>
        <w:rPr>
          <w:bCs/>
        </w:rPr>
      </w:pPr>
      <w:r>
        <w:rPr>
          <w:rFonts w:hint="eastAsia"/>
          <w:bCs/>
        </w:rPr>
        <w:t>（附件：日常维护标准、常用易损易耗零部件）</w:t>
      </w:r>
    </w:p>
    <w:p w14:paraId="26D89E61">
      <w:pPr>
        <w:spacing w:line="400" w:lineRule="exact"/>
        <w:ind w:left="-899" w:leftChars="-428" w:right="-161" w:firstLine="1306" w:firstLineChars="622"/>
        <w:rPr>
          <w:bCs/>
        </w:rPr>
      </w:pPr>
      <w:r>
        <w:rPr>
          <w:rFonts w:hint="eastAsia"/>
          <w:bCs/>
        </w:rPr>
        <w:t>6.6对医院各使用部门人员的指导和培训；</w:t>
      </w:r>
    </w:p>
    <w:p w14:paraId="6747D3AB">
      <w:pPr>
        <w:spacing w:line="400" w:lineRule="exact"/>
        <w:ind w:left="-899" w:leftChars="-428" w:right="-161" w:firstLine="1306" w:firstLineChars="622"/>
        <w:rPr>
          <w:bCs/>
        </w:rPr>
      </w:pPr>
      <w:r>
        <w:rPr>
          <w:rFonts w:hint="eastAsia"/>
          <w:bCs/>
        </w:rPr>
        <w:t>6.7根据医院需要制定系统的操作规范和协助医院对系统的运行执行时段控制；</w:t>
      </w:r>
    </w:p>
    <w:p w14:paraId="667158FA">
      <w:pPr>
        <w:spacing w:line="400" w:lineRule="exact"/>
        <w:ind w:left="-899" w:leftChars="-428" w:right="-161" w:firstLine="1306" w:firstLineChars="622"/>
        <w:rPr>
          <w:bCs/>
        </w:rPr>
      </w:pPr>
      <w:r>
        <w:rPr>
          <w:rFonts w:hint="eastAsia"/>
          <w:bCs/>
        </w:rPr>
        <w:t>6.8维保现场应常备系统中的常用备件和易损易耗零部件；</w:t>
      </w:r>
    </w:p>
    <w:p w14:paraId="5DEFA17D">
      <w:pPr>
        <w:spacing w:line="400" w:lineRule="exact"/>
        <w:ind w:left="-899" w:leftChars="-428" w:right="-161" w:firstLine="1306" w:firstLineChars="622"/>
        <w:rPr>
          <w:bCs/>
        </w:rPr>
      </w:pPr>
      <w:r>
        <w:rPr>
          <w:rFonts w:hint="eastAsia"/>
          <w:bCs/>
        </w:rPr>
        <w:t>6.9对院方人为因素及不可抗力损坏的配件由院方承担采购费用，公司免人工费给予更换；</w:t>
      </w:r>
    </w:p>
    <w:p w14:paraId="7AE8C5E3">
      <w:pPr>
        <w:spacing w:line="400" w:lineRule="exact"/>
        <w:ind w:left="-899" w:leftChars="-428" w:right="-161" w:firstLine="1306" w:firstLineChars="622"/>
        <w:rPr>
          <w:bCs/>
        </w:rPr>
      </w:pPr>
      <w:r>
        <w:rPr>
          <w:rFonts w:hint="eastAsia"/>
          <w:bCs/>
        </w:rPr>
        <w:t>更换的配件应做好详细记录并且提供给甲方负责人；</w:t>
      </w:r>
    </w:p>
    <w:p w14:paraId="518C27EF">
      <w:pPr>
        <w:spacing w:line="400" w:lineRule="exact"/>
        <w:ind w:left="403" w:leftChars="192" w:right="-161"/>
        <w:rPr>
          <w:bCs/>
        </w:rPr>
      </w:pPr>
      <w:r>
        <w:rPr>
          <w:rFonts w:hint="eastAsia"/>
          <w:bCs/>
        </w:rPr>
        <w:t>6.10对清单内的配件损坏时，低值（500 元以下）配件必须现场随时更换，对高值配件（500 元以上）应在3 天内到位，进口配件应在7 天内到位，对人为因素造成损坏部件的更换在收到相应款项后执行更换；</w:t>
      </w:r>
    </w:p>
    <w:p w14:paraId="0EE1C263">
      <w:pPr>
        <w:spacing w:line="400" w:lineRule="exact"/>
        <w:ind w:left="-899" w:leftChars="-428" w:right="-161" w:firstLine="1306" w:firstLineChars="622"/>
        <w:rPr>
          <w:bCs/>
        </w:rPr>
      </w:pPr>
      <w:r>
        <w:rPr>
          <w:rFonts w:hint="eastAsia"/>
          <w:bCs/>
        </w:rPr>
        <w:t>6.11不定期对系统的软件进行维护、升级（如有）；</w:t>
      </w:r>
    </w:p>
    <w:p w14:paraId="3CE89BE4">
      <w:pPr>
        <w:spacing w:line="400" w:lineRule="exact"/>
        <w:ind w:left="-899" w:leftChars="-428" w:right="-161" w:firstLine="1306" w:firstLineChars="622"/>
        <w:rPr>
          <w:bCs/>
        </w:rPr>
      </w:pPr>
      <w:r>
        <w:rPr>
          <w:rFonts w:hint="eastAsia"/>
          <w:bCs/>
        </w:rPr>
        <w:t>6.12应保持小车正常运行，随时排除停车、异常噪音等故障；</w:t>
      </w:r>
    </w:p>
    <w:p w14:paraId="615BA021">
      <w:pPr>
        <w:spacing w:line="400" w:lineRule="exact"/>
        <w:ind w:left="-899" w:leftChars="-428" w:right="-161" w:firstLine="1306" w:firstLineChars="622"/>
        <w:rPr>
          <w:bCs/>
        </w:rPr>
      </w:pPr>
      <w:r>
        <w:rPr>
          <w:rFonts w:hint="eastAsia"/>
          <w:bCs/>
        </w:rPr>
        <w:t>6.13对日常维保及软件升级等相关技术向甲方管理人员公开。</w:t>
      </w:r>
    </w:p>
    <w:p w14:paraId="5113FFE9">
      <w:pPr>
        <w:pStyle w:val="27"/>
        <w:spacing w:line="360" w:lineRule="auto"/>
        <w:ind w:left="401" w:leftChars="191" w:firstLine="0"/>
        <w:rPr>
          <w:sz w:val="21"/>
          <w:szCs w:val="24"/>
          <w:lang w:eastAsia="zh-CN"/>
        </w:rPr>
      </w:pPr>
      <w:r>
        <w:rPr>
          <w:rFonts w:hint="eastAsia"/>
          <w:bCs/>
        </w:rPr>
        <w:t>7</w:t>
      </w:r>
      <w:r>
        <w:rPr>
          <w:rFonts w:hint="eastAsia"/>
          <w:sz w:val="21"/>
          <w:szCs w:val="24"/>
        </w:rPr>
        <w:t>.费用结算：合同生效后，每月按照考核标准对乙方维护工作进行考评，根据考评结果半年结算一次费用，甲方在一个月内完成支付。考核标准于签订合同时双方协商约定。</w:t>
      </w:r>
    </w:p>
    <w:p w14:paraId="4DDA4D9D">
      <w:pPr>
        <w:spacing w:line="360" w:lineRule="auto"/>
        <w:ind w:firstLine="420"/>
        <w:rPr>
          <w:rFonts w:ascii="宋体" w:hAnsi="宋体"/>
          <w:color w:val="000000"/>
          <w:szCs w:val="21"/>
        </w:rPr>
      </w:pPr>
      <w:r>
        <w:rPr>
          <w:rFonts w:hint="eastAsia" w:ascii="宋体" w:hAnsi="宋体"/>
          <w:color w:val="000000"/>
          <w:szCs w:val="21"/>
        </w:rPr>
        <w:t>考评付款方式：1考评结果≥90分，实际付款金额＝应付金额*100%</w:t>
      </w:r>
    </w:p>
    <w:p w14:paraId="4E002DB0">
      <w:pPr>
        <w:spacing w:line="300" w:lineRule="auto"/>
        <w:ind w:firstLine="210" w:firstLineChars="100"/>
        <w:rPr>
          <w:rFonts w:ascii="宋体" w:hAnsi="宋体"/>
          <w:color w:val="000000"/>
          <w:szCs w:val="21"/>
        </w:rPr>
      </w:pPr>
      <w:r>
        <w:rPr>
          <w:rFonts w:hint="eastAsia" w:ascii="宋体" w:hAnsi="宋体"/>
          <w:color w:val="000000"/>
          <w:szCs w:val="21"/>
        </w:rPr>
        <w:t xml:space="preserve">                2考评结果＜90分且≥80分，实际付款金额＝应付金额*90%</w:t>
      </w:r>
    </w:p>
    <w:p w14:paraId="7AEFD0DA">
      <w:pPr>
        <w:spacing w:line="300" w:lineRule="auto"/>
        <w:ind w:firstLine="210" w:firstLineChars="100"/>
        <w:rPr>
          <w:rFonts w:ascii="宋体" w:hAnsi="宋体"/>
          <w:color w:val="000000"/>
          <w:szCs w:val="21"/>
        </w:rPr>
      </w:pPr>
      <w:r>
        <w:rPr>
          <w:rFonts w:hint="eastAsia" w:ascii="宋体" w:hAnsi="宋体"/>
          <w:color w:val="000000"/>
          <w:szCs w:val="21"/>
        </w:rPr>
        <w:t xml:space="preserve">                3考评结果＜80分且≥70分，实际付款金额＝应付金额*70%</w:t>
      </w:r>
    </w:p>
    <w:p w14:paraId="58252397">
      <w:pPr>
        <w:spacing w:line="400" w:lineRule="exact"/>
        <w:ind w:left="420" w:leftChars="200" w:right="-159"/>
        <w:jc w:val="left"/>
        <w:rPr>
          <w:rFonts w:hint="eastAsia"/>
        </w:rPr>
      </w:pPr>
      <w:r>
        <w:rPr>
          <w:rFonts w:hint="eastAsia"/>
          <w:szCs w:val="21"/>
        </w:rPr>
        <w:t xml:space="preserve">              4考评结果＜70分，甲方有权拒绝付款，连续两次考核低于70分，甲方有权终止合同。</w:t>
      </w:r>
      <w:r>
        <w:rPr>
          <w:rFonts w:hint="eastAsia"/>
        </w:rPr>
        <w:t xml:space="preserve"> </w:t>
      </w:r>
    </w:p>
    <w:p w14:paraId="41094B90">
      <w:pPr>
        <w:pStyle w:val="5"/>
        <w:ind w:firstLine="422"/>
        <w:rPr>
          <w:rFonts w:hint="eastAsia" w:asciiTheme="minorHAnsi" w:hAnsiTheme="minorHAnsi" w:eastAsiaTheme="minorEastAsia" w:cstheme="minorBidi"/>
          <w:kern w:val="2"/>
          <w:sz w:val="21"/>
          <w:szCs w:val="21"/>
          <w:lang w:val="zh-CN" w:eastAsia="zh-CN" w:bidi="ar-SA"/>
        </w:rPr>
      </w:pPr>
      <w:r>
        <w:rPr>
          <w:rFonts w:hint="eastAsia" w:asciiTheme="minorHAnsi" w:hAnsiTheme="minorHAnsi" w:eastAsiaTheme="minorEastAsia" w:cstheme="minorBidi"/>
          <w:kern w:val="2"/>
          <w:sz w:val="21"/>
          <w:szCs w:val="21"/>
          <w:lang w:val="en-US" w:eastAsia="zh-CN" w:bidi="ar-SA"/>
        </w:rPr>
        <w:t>附件1：智能化轨道物流维护、保养</w:t>
      </w:r>
      <w:r>
        <w:rPr>
          <w:rFonts w:hint="eastAsia" w:asciiTheme="minorHAnsi" w:hAnsiTheme="minorHAnsi" w:eastAsiaTheme="minorEastAsia" w:cstheme="minorBidi"/>
          <w:kern w:val="2"/>
          <w:sz w:val="21"/>
          <w:szCs w:val="21"/>
          <w:lang w:val="zh-CN" w:eastAsia="zh-CN" w:bidi="ar-SA"/>
        </w:rPr>
        <w:t>标准</w:t>
      </w:r>
    </w:p>
    <w:p w14:paraId="3B2C3735">
      <w:pPr>
        <w:pStyle w:val="5"/>
        <w:ind w:firstLine="422"/>
        <w:rPr>
          <w:rFonts w:hint="eastAsia" w:asciiTheme="minorHAnsi" w:hAnsiTheme="minorHAnsi" w:eastAsiaTheme="minorEastAsia" w:cstheme="minorBidi"/>
          <w:kern w:val="2"/>
          <w:sz w:val="21"/>
          <w:szCs w:val="21"/>
          <w:lang w:val="zh-CN" w:eastAsia="zh-CN" w:bidi="ar-SA"/>
        </w:rPr>
      </w:pPr>
      <w:r>
        <w:rPr>
          <w:rFonts w:hint="eastAsia" w:asciiTheme="minorHAnsi" w:hAnsiTheme="minorHAnsi" w:eastAsiaTheme="minorEastAsia" w:cstheme="minorBidi"/>
          <w:kern w:val="2"/>
          <w:sz w:val="21"/>
          <w:szCs w:val="21"/>
          <w:lang w:val="en-US" w:eastAsia="zh-CN" w:bidi="ar-SA"/>
        </w:rPr>
        <w:t>附件2：沃伦韦尔Telesys智能轨道物流系统配件</w:t>
      </w:r>
    </w:p>
    <w:p w14:paraId="6F501E6E">
      <w:pPr>
        <w:spacing w:line="400" w:lineRule="exact"/>
        <w:ind w:left="420" w:leftChars="200" w:right="-159"/>
        <w:jc w:val="left"/>
        <w:rPr>
          <w:rFonts w:hint="eastAsia"/>
        </w:rPr>
      </w:pPr>
    </w:p>
    <w:p w14:paraId="7E13F96D">
      <w:pPr>
        <w:spacing w:line="400" w:lineRule="exact"/>
        <w:ind w:left="420" w:leftChars="200" w:right="-159"/>
        <w:jc w:val="left"/>
        <w:rPr>
          <w:rFonts w:hint="eastAsia"/>
        </w:rPr>
      </w:pPr>
    </w:p>
    <w:p w14:paraId="410414ED">
      <w:pPr>
        <w:spacing w:line="400" w:lineRule="exact"/>
        <w:ind w:left="420" w:leftChars="200" w:right="-159"/>
        <w:jc w:val="left"/>
        <w:rPr>
          <w:rFonts w:hint="eastAsia"/>
        </w:rPr>
      </w:pPr>
    </w:p>
    <w:p w14:paraId="440721C4">
      <w:pPr>
        <w:spacing w:line="400" w:lineRule="exact"/>
        <w:ind w:left="420" w:leftChars="200" w:right="-159"/>
        <w:jc w:val="left"/>
        <w:rPr>
          <w:rFonts w:hint="eastAsia"/>
        </w:rPr>
      </w:pPr>
    </w:p>
    <w:p w14:paraId="7D41DF20">
      <w:pPr>
        <w:spacing w:line="400" w:lineRule="exact"/>
        <w:ind w:left="420" w:leftChars="200" w:right="-159"/>
        <w:jc w:val="left"/>
        <w:rPr>
          <w:rFonts w:hint="eastAsia"/>
        </w:rPr>
      </w:pPr>
    </w:p>
    <w:p w14:paraId="6B8DFA29">
      <w:pPr>
        <w:spacing w:line="400" w:lineRule="exact"/>
        <w:ind w:left="420" w:leftChars="200" w:right="-159"/>
        <w:jc w:val="left"/>
        <w:rPr>
          <w:rFonts w:hint="eastAsia"/>
        </w:rPr>
      </w:pPr>
    </w:p>
    <w:p w14:paraId="6940E353">
      <w:pPr>
        <w:spacing w:line="400" w:lineRule="exact"/>
        <w:ind w:left="420" w:leftChars="200" w:right="-159"/>
        <w:jc w:val="left"/>
        <w:rPr>
          <w:rFonts w:hint="eastAsia"/>
        </w:rPr>
      </w:pPr>
    </w:p>
    <w:p w14:paraId="2ED5E7B4">
      <w:pPr>
        <w:spacing w:line="400" w:lineRule="exact"/>
        <w:ind w:left="420" w:leftChars="200" w:right="-159"/>
        <w:jc w:val="left"/>
        <w:rPr>
          <w:rFonts w:hint="eastAsia"/>
        </w:rPr>
      </w:pPr>
    </w:p>
    <w:p w14:paraId="1895E8F6">
      <w:pPr>
        <w:spacing w:line="400" w:lineRule="exact"/>
        <w:ind w:left="420" w:leftChars="200" w:right="-159"/>
        <w:jc w:val="left"/>
        <w:rPr>
          <w:rFonts w:hint="eastAsia"/>
        </w:rPr>
      </w:pPr>
    </w:p>
    <w:p w14:paraId="50C2E085">
      <w:pPr>
        <w:spacing w:line="400" w:lineRule="exact"/>
        <w:ind w:left="420" w:leftChars="200" w:right="-159"/>
        <w:jc w:val="left"/>
        <w:rPr>
          <w:rFonts w:hint="eastAsia"/>
        </w:rPr>
      </w:pPr>
    </w:p>
    <w:p w14:paraId="2A12A46F">
      <w:pPr>
        <w:spacing w:line="400" w:lineRule="exact"/>
        <w:ind w:left="420" w:leftChars="200" w:right="-159"/>
        <w:jc w:val="left"/>
        <w:rPr>
          <w:rFonts w:hint="eastAsia"/>
        </w:rPr>
      </w:pPr>
    </w:p>
    <w:p w14:paraId="1284A319">
      <w:pPr>
        <w:spacing w:line="400" w:lineRule="exact"/>
        <w:ind w:left="420" w:leftChars="200" w:right="-159"/>
        <w:jc w:val="left"/>
        <w:rPr>
          <w:rFonts w:hint="eastAsia"/>
        </w:rPr>
      </w:pPr>
    </w:p>
    <w:p w14:paraId="25E108ED">
      <w:pPr>
        <w:spacing w:line="400" w:lineRule="exact"/>
        <w:ind w:left="420" w:leftChars="200" w:right="-159"/>
        <w:jc w:val="left"/>
        <w:rPr>
          <w:rFonts w:hint="eastAsia"/>
        </w:rPr>
      </w:pPr>
    </w:p>
    <w:p w14:paraId="7F0A14AA">
      <w:pPr>
        <w:pStyle w:val="5"/>
        <w:ind w:left="0" w:leftChars="0" w:firstLine="0" w:firstLineChars="0"/>
        <w:rPr>
          <w:rFonts w:ascii="宋体" w:hAnsi="宋体" w:cs="宋体"/>
          <w:b/>
          <w:bCs/>
          <w:sz w:val="28"/>
          <w:szCs w:val="28"/>
          <w:lang w:val="zh-CN"/>
        </w:rPr>
      </w:pPr>
      <w:r>
        <w:rPr>
          <w:rFonts w:hint="eastAsia" w:ascii="宋体" w:hAnsi="宋体" w:cs="宋体"/>
          <w:b/>
          <w:bCs/>
          <w:sz w:val="28"/>
          <w:szCs w:val="28"/>
        </w:rPr>
        <w:t>附件1：智能化轨道物流维护、保养</w:t>
      </w:r>
      <w:r>
        <w:rPr>
          <w:rFonts w:hint="eastAsia" w:ascii="宋体" w:hAnsi="宋体" w:cs="宋体"/>
          <w:b/>
          <w:bCs/>
          <w:sz w:val="28"/>
          <w:szCs w:val="28"/>
          <w:lang w:val="zh-CN"/>
        </w:rPr>
        <w:t>标准（不低于如下要求）</w:t>
      </w:r>
    </w:p>
    <w:tbl>
      <w:tblPr>
        <w:tblStyle w:val="15"/>
        <w:tblW w:w="11196" w:type="dxa"/>
        <w:jc w:val="center"/>
        <w:tblLayout w:type="fixed"/>
        <w:tblCellMar>
          <w:top w:w="0" w:type="dxa"/>
          <w:left w:w="0" w:type="dxa"/>
          <w:bottom w:w="0" w:type="dxa"/>
          <w:right w:w="0" w:type="dxa"/>
        </w:tblCellMar>
      </w:tblPr>
      <w:tblGrid>
        <w:gridCol w:w="353"/>
        <w:gridCol w:w="241"/>
        <w:gridCol w:w="851"/>
        <w:gridCol w:w="265"/>
        <w:gridCol w:w="244"/>
        <w:gridCol w:w="326"/>
        <w:gridCol w:w="277"/>
        <w:gridCol w:w="8"/>
        <w:gridCol w:w="269"/>
        <w:gridCol w:w="3869"/>
        <w:gridCol w:w="1801"/>
        <w:gridCol w:w="750"/>
        <w:gridCol w:w="1230"/>
        <w:gridCol w:w="712"/>
      </w:tblGrid>
      <w:tr w14:paraId="41C9A070">
        <w:tblPrEx>
          <w:tblCellMar>
            <w:top w:w="0" w:type="dxa"/>
            <w:left w:w="0" w:type="dxa"/>
            <w:bottom w:w="0" w:type="dxa"/>
            <w:right w:w="0" w:type="dxa"/>
          </w:tblCellMar>
        </w:tblPrEx>
        <w:trPr>
          <w:gridBefore w:val="1"/>
          <w:wBefore w:w="353" w:type="dxa"/>
          <w:trHeight w:val="272"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40C28">
            <w:pPr>
              <w:widowControl/>
              <w:spacing w:line="440" w:lineRule="atLeast"/>
              <w:jc w:val="center"/>
              <w:textAlignment w:val="center"/>
              <w:rPr>
                <w:color w:val="000000"/>
                <w:szCs w:val="21"/>
              </w:rPr>
            </w:pPr>
            <w:r>
              <w:rPr>
                <w:rFonts w:hint="eastAsia"/>
                <w:color w:val="000000"/>
                <w:szCs w:val="21"/>
              </w:rPr>
              <w:t>序号</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6158D">
            <w:pPr>
              <w:widowControl/>
              <w:spacing w:line="440" w:lineRule="atLeast"/>
              <w:jc w:val="center"/>
              <w:textAlignment w:val="center"/>
              <w:rPr>
                <w:color w:val="000000"/>
                <w:szCs w:val="21"/>
              </w:rPr>
            </w:pPr>
            <w:r>
              <w:rPr>
                <w:rFonts w:hint="eastAsia"/>
                <w:color w:val="000000"/>
                <w:szCs w:val="21"/>
              </w:rPr>
              <w:t>项目名称</w:t>
            </w:r>
          </w:p>
        </w:tc>
        <w:tc>
          <w:tcPr>
            <w:tcW w:w="138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3DC88">
            <w:pPr>
              <w:widowControl/>
              <w:spacing w:line="440" w:lineRule="atLeast"/>
              <w:jc w:val="center"/>
              <w:textAlignment w:val="center"/>
              <w:rPr>
                <w:color w:val="000000"/>
                <w:szCs w:val="21"/>
              </w:rPr>
            </w:pPr>
            <w:r>
              <w:rPr>
                <w:rFonts w:hint="eastAsia"/>
                <w:color w:val="000000"/>
                <w:szCs w:val="21"/>
              </w:rPr>
              <w:t>服务频率</w:t>
            </w:r>
          </w:p>
        </w:tc>
        <w:tc>
          <w:tcPr>
            <w:tcW w:w="386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5982B">
            <w:pPr>
              <w:widowControl/>
              <w:spacing w:line="440" w:lineRule="atLeast"/>
              <w:jc w:val="center"/>
              <w:textAlignment w:val="center"/>
              <w:rPr>
                <w:color w:val="000000"/>
                <w:szCs w:val="21"/>
              </w:rPr>
            </w:pPr>
            <w:r>
              <w:rPr>
                <w:rFonts w:hint="eastAsia"/>
                <w:color w:val="000000"/>
                <w:szCs w:val="21"/>
              </w:rPr>
              <w:t>维护内容</w:t>
            </w:r>
          </w:p>
        </w:tc>
        <w:tc>
          <w:tcPr>
            <w:tcW w:w="4493"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DC4D4">
            <w:pPr>
              <w:widowControl/>
              <w:spacing w:line="440" w:lineRule="atLeast"/>
              <w:jc w:val="center"/>
              <w:textAlignment w:val="center"/>
              <w:rPr>
                <w:color w:val="000000"/>
                <w:szCs w:val="21"/>
              </w:rPr>
            </w:pPr>
            <w:r>
              <w:rPr>
                <w:rFonts w:hint="eastAsia"/>
                <w:color w:val="000000"/>
                <w:szCs w:val="21"/>
              </w:rPr>
              <w:t>维护标准</w:t>
            </w:r>
          </w:p>
        </w:tc>
      </w:tr>
      <w:tr w14:paraId="30DF55BD">
        <w:tblPrEx>
          <w:tblCellMar>
            <w:top w:w="0" w:type="dxa"/>
            <w:left w:w="0" w:type="dxa"/>
            <w:bottom w:w="0" w:type="dxa"/>
            <w:right w:w="0" w:type="dxa"/>
          </w:tblCellMar>
        </w:tblPrEx>
        <w:trPr>
          <w:gridBefore w:val="1"/>
          <w:wBefore w:w="353" w:type="dxa"/>
          <w:trHeight w:val="272"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ECD20">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3056A">
            <w:pPr>
              <w:spacing w:line="440" w:lineRule="atLeast"/>
              <w:jc w:val="center"/>
              <w:rPr>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3FA75">
            <w:pPr>
              <w:widowControl/>
              <w:spacing w:line="440" w:lineRule="atLeast"/>
              <w:jc w:val="center"/>
              <w:textAlignment w:val="center"/>
              <w:rPr>
                <w:color w:val="000000"/>
                <w:szCs w:val="21"/>
              </w:rPr>
            </w:pPr>
            <w:r>
              <w:rPr>
                <w:rFonts w:hint="eastAsia"/>
                <w:color w:val="000000"/>
                <w:szCs w:val="21"/>
              </w:rPr>
              <w:t>日</w:t>
            </w: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98D68">
            <w:pPr>
              <w:widowControl/>
              <w:spacing w:line="440" w:lineRule="atLeast"/>
              <w:jc w:val="center"/>
              <w:textAlignment w:val="center"/>
              <w:rPr>
                <w:color w:val="000000"/>
                <w:szCs w:val="21"/>
              </w:rPr>
            </w:pPr>
            <w:r>
              <w:rPr>
                <w:rFonts w:hint="eastAsia"/>
                <w:color w:val="000000"/>
                <w:szCs w:val="21"/>
              </w:rPr>
              <w:t>周</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9D059">
            <w:pPr>
              <w:widowControl/>
              <w:spacing w:line="440" w:lineRule="atLeast"/>
              <w:jc w:val="center"/>
              <w:textAlignment w:val="center"/>
              <w:rPr>
                <w:color w:val="000000"/>
                <w:szCs w:val="21"/>
              </w:rPr>
            </w:pPr>
            <w:r>
              <w:rPr>
                <w:rFonts w:hint="eastAsia"/>
                <w:color w:val="000000"/>
                <w:szCs w:val="21"/>
              </w:rPr>
              <w:t>月</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248E8">
            <w:pPr>
              <w:widowControl/>
              <w:spacing w:line="440" w:lineRule="atLeast"/>
              <w:jc w:val="center"/>
              <w:textAlignment w:val="center"/>
              <w:rPr>
                <w:color w:val="000000"/>
                <w:szCs w:val="21"/>
              </w:rPr>
            </w:pPr>
            <w:r>
              <w:rPr>
                <w:rFonts w:hint="eastAsia"/>
                <w:color w:val="000000"/>
                <w:szCs w:val="21"/>
              </w:rPr>
              <w:t>季</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5CB54">
            <w:pPr>
              <w:widowControl/>
              <w:spacing w:line="440" w:lineRule="atLeast"/>
              <w:jc w:val="center"/>
              <w:textAlignment w:val="center"/>
              <w:rPr>
                <w:color w:val="000000"/>
                <w:szCs w:val="21"/>
              </w:rPr>
            </w:pPr>
            <w:r>
              <w:rPr>
                <w:rFonts w:hint="eastAsia"/>
                <w:color w:val="000000"/>
                <w:szCs w:val="21"/>
              </w:rPr>
              <w:t>年</w:t>
            </w:r>
          </w:p>
        </w:tc>
        <w:tc>
          <w:tcPr>
            <w:tcW w:w="38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A14C8">
            <w:pPr>
              <w:spacing w:line="440" w:lineRule="atLeast"/>
              <w:jc w:val="center"/>
              <w:rPr>
                <w:color w:val="000000"/>
                <w:szCs w:val="21"/>
              </w:rPr>
            </w:pPr>
          </w:p>
        </w:tc>
        <w:tc>
          <w:tcPr>
            <w:tcW w:w="4493"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85EF8">
            <w:pPr>
              <w:spacing w:line="440" w:lineRule="atLeast"/>
              <w:jc w:val="center"/>
              <w:rPr>
                <w:color w:val="000000"/>
                <w:szCs w:val="21"/>
              </w:rPr>
            </w:pPr>
          </w:p>
        </w:tc>
      </w:tr>
      <w:tr w14:paraId="7B6FA94B">
        <w:tblPrEx>
          <w:tblCellMar>
            <w:top w:w="0" w:type="dxa"/>
            <w:left w:w="0" w:type="dxa"/>
            <w:bottom w:w="0" w:type="dxa"/>
            <w:right w:w="0" w:type="dxa"/>
          </w:tblCellMar>
        </w:tblPrEx>
        <w:trPr>
          <w:gridBefore w:val="1"/>
          <w:wBefore w:w="353" w:type="dxa"/>
          <w:trHeight w:val="90"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E39EE">
            <w:pPr>
              <w:widowControl/>
              <w:spacing w:line="440" w:lineRule="atLeast"/>
              <w:jc w:val="center"/>
              <w:textAlignment w:val="center"/>
              <w:rPr>
                <w:color w:val="000000"/>
                <w:szCs w:val="21"/>
              </w:rPr>
            </w:pPr>
            <w:r>
              <w:rPr>
                <w:rFonts w:hint="eastAsia"/>
                <w:color w:val="000000"/>
                <w:szCs w:val="21"/>
              </w:rPr>
              <w:t>1</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2238E595">
            <w:pPr>
              <w:widowControl/>
              <w:spacing w:line="440" w:lineRule="atLeast"/>
              <w:ind w:left="113" w:right="113"/>
              <w:jc w:val="center"/>
              <w:textAlignment w:val="center"/>
              <w:rPr>
                <w:b/>
                <w:color w:val="000000"/>
                <w:szCs w:val="21"/>
              </w:rPr>
            </w:pPr>
            <w:r>
              <w:rPr>
                <w:rFonts w:hint="eastAsia"/>
                <w:b/>
                <w:color w:val="000000"/>
                <w:szCs w:val="21"/>
              </w:rPr>
              <w:t>轨道</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5D23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A616">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50C5C">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61D64">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4784A">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8B548">
            <w:pPr>
              <w:widowControl/>
              <w:spacing w:line="440" w:lineRule="atLeast"/>
              <w:textAlignment w:val="center"/>
              <w:rPr>
                <w:color w:val="000000"/>
                <w:szCs w:val="21"/>
              </w:rPr>
            </w:pPr>
            <w:r>
              <w:rPr>
                <w:rFonts w:hint="eastAsia"/>
                <w:color w:val="000000"/>
                <w:szCs w:val="21"/>
              </w:rPr>
              <w:t>检查轨道外观，轨道内是否有异物</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9A608">
            <w:pPr>
              <w:widowControl/>
              <w:spacing w:line="440" w:lineRule="atLeast"/>
              <w:textAlignment w:val="center"/>
              <w:rPr>
                <w:color w:val="000000"/>
                <w:szCs w:val="21"/>
              </w:rPr>
            </w:pPr>
            <w:r>
              <w:rPr>
                <w:rFonts w:hint="eastAsia"/>
                <w:color w:val="000000"/>
                <w:szCs w:val="21"/>
              </w:rPr>
              <w:t>无灰尘，无异物，无损伤，无变形，无氧化膜</w:t>
            </w:r>
          </w:p>
        </w:tc>
      </w:tr>
      <w:tr w14:paraId="73EB21F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A449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85E35">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1F5F1">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FD29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E49E1">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2042E">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BC386">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4445E">
            <w:pPr>
              <w:widowControl/>
              <w:spacing w:line="440" w:lineRule="atLeast"/>
              <w:textAlignment w:val="center"/>
              <w:rPr>
                <w:color w:val="000000"/>
                <w:szCs w:val="21"/>
              </w:rPr>
            </w:pPr>
            <w:r>
              <w:rPr>
                <w:rFonts w:hint="eastAsia"/>
                <w:color w:val="000000"/>
                <w:szCs w:val="21"/>
              </w:rPr>
              <w:t>检查轨道安装及间隙</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DF060">
            <w:pPr>
              <w:widowControl/>
              <w:spacing w:line="440" w:lineRule="atLeast"/>
              <w:textAlignment w:val="center"/>
              <w:rPr>
                <w:color w:val="000000"/>
                <w:szCs w:val="21"/>
              </w:rPr>
            </w:pPr>
            <w:r>
              <w:rPr>
                <w:rFonts w:hint="eastAsia"/>
                <w:color w:val="000000"/>
                <w:szCs w:val="21"/>
              </w:rPr>
              <w:t>固定良好，无晃动和脱落，无过大间隙</w:t>
            </w:r>
          </w:p>
        </w:tc>
      </w:tr>
      <w:tr w14:paraId="6B2B3CF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6D39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F78AF">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DCA6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23937">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C2616">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5FEB0">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5C4992">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7F3FA">
            <w:pPr>
              <w:widowControl/>
              <w:spacing w:line="440" w:lineRule="atLeast"/>
              <w:textAlignment w:val="center"/>
              <w:rPr>
                <w:color w:val="000000"/>
                <w:szCs w:val="21"/>
              </w:rPr>
            </w:pPr>
            <w:r>
              <w:rPr>
                <w:rFonts w:hint="eastAsia"/>
                <w:color w:val="000000"/>
                <w:szCs w:val="21"/>
              </w:rPr>
              <w:t>听小车过轨道的声音</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146E6">
            <w:pPr>
              <w:widowControl/>
              <w:spacing w:line="440" w:lineRule="atLeast"/>
              <w:textAlignment w:val="center"/>
              <w:rPr>
                <w:color w:val="000000"/>
                <w:szCs w:val="21"/>
              </w:rPr>
            </w:pPr>
            <w:r>
              <w:rPr>
                <w:rFonts w:hint="eastAsia"/>
                <w:color w:val="000000"/>
                <w:szCs w:val="21"/>
              </w:rPr>
              <w:t>无异常声音</w:t>
            </w:r>
          </w:p>
        </w:tc>
      </w:tr>
      <w:tr w14:paraId="4EEB20BB">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34DC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F433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F2AD6">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B5ED4">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C616D">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73FC5">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50206">
            <w:pPr>
              <w:spacing w:line="440" w:lineRule="atLeast"/>
              <w:jc w:val="center"/>
              <w:rPr>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35BED">
            <w:pPr>
              <w:widowControl/>
              <w:spacing w:line="440" w:lineRule="atLeast"/>
              <w:textAlignment w:val="center"/>
              <w:rPr>
                <w:color w:val="000000"/>
                <w:szCs w:val="21"/>
              </w:rPr>
            </w:pPr>
            <w:r>
              <w:rPr>
                <w:rFonts w:hint="eastAsia"/>
                <w:color w:val="000000"/>
                <w:szCs w:val="21"/>
              </w:rPr>
              <w:t>检查条形码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DF6A5">
            <w:pPr>
              <w:widowControl/>
              <w:spacing w:line="440" w:lineRule="atLeast"/>
              <w:textAlignment w:val="center"/>
              <w:rPr>
                <w:color w:val="000000"/>
                <w:szCs w:val="21"/>
              </w:rPr>
            </w:pPr>
            <w:r>
              <w:rPr>
                <w:rFonts w:hint="eastAsia"/>
                <w:color w:val="000000"/>
                <w:szCs w:val="21"/>
              </w:rPr>
              <w:t>无灰尘，无异物，无损伤，无卷曲和脱落</w:t>
            </w:r>
          </w:p>
        </w:tc>
      </w:tr>
      <w:tr w14:paraId="74681642">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33C7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83B6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A31E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018D1">
            <w:pPr>
              <w:widowControl/>
              <w:spacing w:line="440" w:lineRule="atLeast"/>
              <w:ind w:right="-13" w:rightChars="-6"/>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3B3AE">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BA50C">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D953F">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9AAF8">
            <w:pPr>
              <w:widowControl/>
              <w:spacing w:line="440" w:lineRule="atLeast"/>
              <w:textAlignment w:val="center"/>
              <w:rPr>
                <w:color w:val="000000"/>
                <w:szCs w:val="21"/>
              </w:rPr>
            </w:pPr>
            <w:r>
              <w:rPr>
                <w:rFonts w:hint="eastAsia"/>
                <w:color w:val="000000"/>
                <w:szCs w:val="21"/>
              </w:rPr>
              <w:t>检查铜轨、铜轨连接片、绝缘端子的检查</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FDF72">
            <w:pPr>
              <w:widowControl/>
              <w:spacing w:line="440" w:lineRule="atLeast"/>
              <w:textAlignment w:val="center"/>
              <w:rPr>
                <w:color w:val="000000"/>
                <w:szCs w:val="21"/>
              </w:rPr>
            </w:pPr>
            <w:r>
              <w:rPr>
                <w:rFonts w:hint="eastAsia"/>
                <w:color w:val="000000"/>
                <w:szCs w:val="21"/>
              </w:rPr>
              <w:t>铜轨无明显氧化层，连接片固定牢靠、绝缘端子无破损</w:t>
            </w:r>
          </w:p>
        </w:tc>
      </w:tr>
      <w:tr w14:paraId="336E81B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7F04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1F14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5D32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7D2D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E6AB1">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A2B40">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050FB">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AD76A">
            <w:pPr>
              <w:widowControl/>
              <w:spacing w:line="440" w:lineRule="atLeast"/>
              <w:textAlignment w:val="center"/>
              <w:rPr>
                <w:color w:val="000000"/>
                <w:szCs w:val="21"/>
              </w:rPr>
            </w:pPr>
            <w:r>
              <w:rPr>
                <w:rFonts w:hint="eastAsia"/>
                <w:color w:val="000000"/>
                <w:szCs w:val="21"/>
              </w:rPr>
              <w:t>检查水平轨道、弯轨、曲轨磨损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2939D">
            <w:pPr>
              <w:widowControl/>
              <w:spacing w:line="440" w:lineRule="atLeast"/>
              <w:textAlignment w:val="center"/>
              <w:rPr>
                <w:color w:val="000000"/>
                <w:szCs w:val="21"/>
              </w:rPr>
            </w:pPr>
            <w:r>
              <w:rPr>
                <w:rFonts w:hint="eastAsia"/>
                <w:color w:val="000000"/>
                <w:szCs w:val="21"/>
              </w:rPr>
              <w:t>轨道间隙正常，弯轨齿条、曲轨橡胶条无损伤</w:t>
            </w:r>
          </w:p>
        </w:tc>
      </w:tr>
      <w:tr w14:paraId="41E089D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27A8E">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9BB2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5D5C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3D83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BEB9D">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15BC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34B56">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76A02">
            <w:pPr>
              <w:widowControl/>
              <w:spacing w:line="440" w:lineRule="atLeast"/>
              <w:textAlignment w:val="center"/>
              <w:rPr>
                <w:color w:val="000000"/>
                <w:szCs w:val="21"/>
              </w:rPr>
            </w:pPr>
            <w:r>
              <w:rPr>
                <w:rFonts w:hint="eastAsia"/>
                <w:color w:val="000000"/>
                <w:szCs w:val="21"/>
              </w:rPr>
              <w:t>检查弯轨及垂直部分齿条，听小车过轨道的声音</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60392">
            <w:pPr>
              <w:widowControl/>
              <w:spacing w:line="440" w:lineRule="atLeast"/>
              <w:textAlignment w:val="center"/>
              <w:rPr>
                <w:color w:val="000000"/>
                <w:szCs w:val="21"/>
              </w:rPr>
            </w:pPr>
            <w:r>
              <w:rPr>
                <w:rFonts w:hint="eastAsia"/>
                <w:color w:val="000000"/>
                <w:szCs w:val="21"/>
              </w:rPr>
              <w:t>齿条紧固，间隙正常，齿牙无损伤，小车经过时无异响</w:t>
            </w:r>
          </w:p>
        </w:tc>
      </w:tr>
      <w:tr w14:paraId="17658FD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E0D4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5B53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18E9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BDCD9">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68084">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E14E9">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56086">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01AB">
            <w:pPr>
              <w:widowControl/>
              <w:spacing w:line="440" w:lineRule="atLeast"/>
              <w:textAlignment w:val="center"/>
              <w:rPr>
                <w:color w:val="000000"/>
                <w:szCs w:val="21"/>
              </w:rPr>
            </w:pPr>
            <w:r>
              <w:rPr>
                <w:rFonts w:hint="eastAsia"/>
                <w:color w:val="000000"/>
                <w:szCs w:val="21"/>
              </w:rPr>
              <w:t>接口接头的缝隙</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0DCA6">
            <w:pPr>
              <w:widowControl/>
              <w:spacing w:line="440" w:lineRule="atLeast"/>
              <w:textAlignment w:val="center"/>
              <w:rPr>
                <w:color w:val="000000"/>
                <w:szCs w:val="21"/>
              </w:rPr>
            </w:pPr>
            <w:r>
              <w:rPr>
                <w:rFonts w:hint="eastAsia"/>
                <w:color w:val="000000"/>
                <w:szCs w:val="21"/>
              </w:rPr>
              <w:t>缝隙正常</w:t>
            </w:r>
          </w:p>
        </w:tc>
      </w:tr>
      <w:tr w14:paraId="069FF477">
        <w:tblPrEx>
          <w:tblCellMar>
            <w:top w:w="0" w:type="dxa"/>
            <w:left w:w="0" w:type="dxa"/>
            <w:bottom w:w="0" w:type="dxa"/>
            <w:right w:w="0" w:type="dxa"/>
          </w:tblCellMar>
        </w:tblPrEx>
        <w:trPr>
          <w:gridBefore w:val="1"/>
          <w:wBefore w:w="353" w:type="dxa"/>
          <w:trHeight w:val="90"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19034">
            <w:pPr>
              <w:widowControl/>
              <w:spacing w:line="440" w:lineRule="atLeast"/>
              <w:jc w:val="center"/>
              <w:textAlignment w:val="center"/>
              <w:rPr>
                <w:color w:val="000000"/>
                <w:szCs w:val="21"/>
              </w:rPr>
            </w:pPr>
            <w:r>
              <w:rPr>
                <w:rFonts w:hint="eastAsia"/>
                <w:color w:val="000000"/>
                <w:szCs w:val="21"/>
              </w:rPr>
              <w:t>2</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79C7E3C9">
            <w:pPr>
              <w:widowControl/>
              <w:spacing w:line="440" w:lineRule="atLeast"/>
              <w:ind w:left="113" w:right="113"/>
              <w:jc w:val="center"/>
              <w:textAlignment w:val="center"/>
              <w:rPr>
                <w:b/>
                <w:color w:val="000000"/>
                <w:szCs w:val="21"/>
              </w:rPr>
            </w:pPr>
            <w:r>
              <w:rPr>
                <w:rFonts w:hint="eastAsia"/>
                <w:b/>
                <w:color w:val="000000"/>
                <w:szCs w:val="21"/>
              </w:rPr>
              <w:t>站点</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D142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0A260">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D6D9F">
            <w:pPr>
              <w:widowControl/>
              <w:spacing w:line="440" w:lineRule="atLeast"/>
              <w:jc w:val="center"/>
              <w:textAlignment w:val="center"/>
              <w:rPr>
                <w:rFonts w:cs="Arial"/>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60FF6">
            <w:pPr>
              <w:spacing w:line="440" w:lineRule="atLeast"/>
              <w:jc w:val="center"/>
              <w:rPr>
                <w:rFonts w:cs="Arial"/>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C88DB">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64304">
            <w:pPr>
              <w:widowControl/>
              <w:spacing w:line="440" w:lineRule="atLeast"/>
              <w:textAlignment w:val="center"/>
              <w:rPr>
                <w:color w:val="000000"/>
                <w:szCs w:val="21"/>
              </w:rPr>
            </w:pPr>
            <w:r>
              <w:rPr>
                <w:rFonts w:hint="eastAsia"/>
                <w:color w:val="000000"/>
                <w:szCs w:val="21"/>
              </w:rPr>
              <w:t>检查站点外观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B9B1B">
            <w:pPr>
              <w:widowControl/>
              <w:spacing w:line="440" w:lineRule="atLeast"/>
              <w:textAlignment w:val="center"/>
              <w:rPr>
                <w:color w:val="000000"/>
                <w:szCs w:val="21"/>
              </w:rPr>
            </w:pPr>
            <w:r>
              <w:rPr>
                <w:rFonts w:hint="eastAsia"/>
                <w:color w:val="000000"/>
                <w:szCs w:val="21"/>
              </w:rPr>
              <w:t>无异物，无损伤</w:t>
            </w:r>
          </w:p>
        </w:tc>
      </w:tr>
      <w:tr w14:paraId="077D587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58E79">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63D8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A618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B7460">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3EA61">
            <w:pPr>
              <w:widowControl/>
              <w:spacing w:line="440" w:lineRule="atLeast"/>
              <w:jc w:val="center"/>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8C19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BDA2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AD12A">
            <w:pPr>
              <w:widowControl/>
              <w:spacing w:line="440" w:lineRule="atLeast"/>
              <w:textAlignment w:val="center"/>
              <w:rPr>
                <w:color w:val="000000"/>
                <w:szCs w:val="21"/>
              </w:rPr>
            </w:pPr>
            <w:r>
              <w:rPr>
                <w:rFonts w:hint="eastAsia"/>
                <w:color w:val="000000"/>
                <w:szCs w:val="21"/>
              </w:rPr>
              <w:t>检查站点安装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6DE66">
            <w:pPr>
              <w:widowControl/>
              <w:spacing w:line="440" w:lineRule="atLeast"/>
              <w:textAlignment w:val="center"/>
              <w:rPr>
                <w:color w:val="000000"/>
                <w:szCs w:val="21"/>
              </w:rPr>
            </w:pPr>
            <w:r>
              <w:rPr>
                <w:rFonts w:hint="eastAsia"/>
                <w:color w:val="000000"/>
                <w:szCs w:val="21"/>
              </w:rPr>
              <w:t>无变形，无松动，轨道支架固定良好</w:t>
            </w:r>
          </w:p>
        </w:tc>
      </w:tr>
      <w:tr w14:paraId="3DFFAB7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B3AB9">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D6B9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4956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CD6DA">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C7954">
            <w:pPr>
              <w:widowControl/>
              <w:spacing w:line="440" w:lineRule="atLeast"/>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6CB22">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24A84">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90FB3">
            <w:pPr>
              <w:widowControl/>
              <w:spacing w:line="440" w:lineRule="atLeast"/>
              <w:textAlignment w:val="center"/>
              <w:rPr>
                <w:color w:val="000000"/>
                <w:szCs w:val="21"/>
              </w:rPr>
            </w:pPr>
            <w:r>
              <w:rPr>
                <w:rFonts w:hint="eastAsia"/>
                <w:color w:val="000000"/>
                <w:szCs w:val="21"/>
              </w:rPr>
              <w:t>检查站点显示和操作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28AA8">
            <w:pPr>
              <w:widowControl/>
              <w:spacing w:line="440" w:lineRule="atLeast"/>
              <w:textAlignment w:val="center"/>
              <w:rPr>
                <w:color w:val="000000"/>
                <w:szCs w:val="21"/>
              </w:rPr>
            </w:pPr>
            <w:r>
              <w:rPr>
                <w:rFonts w:hint="eastAsia"/>
                <w:color w:val="000000"/>
                <w:szCs w:val="21"/>
              </w:rPr>
              <w:t>显示屏清晰，反应灵敏</w:t>
            </w:r>
          </w:p>
        </w:tc>
      </w:tr>
      <w:tr w14:paraId="43B92132">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799C6">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595E4">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AA21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F02E2">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5356A">
            <w:pPr>
              <w:widowControl/>
              <w:spacing w:line="440" w:lineRule="atLeast"/>
              <w:jc w:val="center"/>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B9D0B">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E6334">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EA2B4">
            <w:pPr>
              <w:widowControl/>
              <w:spacing w:line="440" w:lineRule="atLeast"/>
              <w:textAlignment w:val="center"/>
              <w:rPr>
                <w:color w:val="000000"/>
                <w:szCs w:val="21"/>
              </w:rPr>
            </w:pPr>
            <w:r>
              <w:rPr>
                <w:rFonts w:hint="eastAsia"/>
                <w:color w:val="000000"/>
                <w:szCs w:val="21"/>
              </w:rPr>
              <w:t>检查站点使用功能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2ADB8">
            <w:pPr>
              <w:widowControl/>
              <w:spacing w:line="440" w:lineRule="atLeast"/>
              <w:textAlignment w:val="center"/>
              <w:rPr>
                <w:color w:val="000000"/>
                <w:szCs w:val="21"/>
              </w:rPr>
            </w:pPr>
            <w:r>
              <w:rPr>
                <w:rFonts w:hint="eastAsia"/>
                <w:color w:val="000000"/>
                <w:szCs w:val="21"/>
              </w:rPr>
              <w:t>显示清晰，触控反应灵敏</w:t>
            </w:r>
          </w:p>
        </w:tc>
      </w:tr>
      <w:tr w14:paraId="1C9B58D6">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6A076">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3469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684E6">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9D516">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544B0">
            <w:pPr>
              <w:widowControl/>
              <w:spacing w:line="440" w:lineRule="atLeast"/>
              <w:jc w:val="center"/>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D89CC">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3FE8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C4E49">
            <w:pPr>
              <w:widowControl/>
              <w:spacing w:line="440" w:lineRule="atLeast"/>
              <w:textAlignment w:val="center"/>
              <w:rPr>
                <w:color w:val="000000"/>
                <w:szCs w:val="21"/>
              </w:rPr>
            </w:pPr>
            <w:r>
              <w:rPr>
                <w:rFonts w:hint="eastAsia"/>
                <w:color w:val="000000"/>
                <w:szCs w:val="21"/>
              </w:rPr>
              <w:t>清洁站台</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75352">
            <w:pPr>
              <w:widowControl/>
              <w:spacing w:line="440" w:lineRule="atLeast"/>
              <w:textAlignment w:val="center"/>
              <w:rPr>
                <w:color w:val="000000"/>
                <w:szCs w:val="21"/>
              </w:rPr>
            </w:pPr>
            <w:r>
              <w:rPr>
                <w:rFonts w:hint="eastAsia"/>
                <w:color w:val="000000"/>
                <w:szCs w:val="21"/>
              </w:rPr>
              <w:t>无灰尘，无异物</w:t>
            </w:r>
          </w:p>
        </w:tc>
      </w:tr>
      <w:tr w14:paraId="7FDD50C3">
        <w:tblPrEx>
          <w:tblCellMar>
            <w:top w:w="0" w:type="dxa"/>
            <w:left w:w="0" w:type="dxa"/>
            <w:bottom w:w="0" w:type="dxa"/>
            <w:right w:w="0" w:type="dxa"/>
          </w:tblCellMar>
        </w:tblPrEx>
        <w:trPr>
          <w:gridBefore w:val="1"/>
          <w:wBefore w:w="353" w:type="dxa"/>
          <w:trHeight w:val="324"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90CA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ECE3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4814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E40A2">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524AC">
            <w:pPr>
              <w:widowControl/>
              <w:spacing w:line="440" w:lineRule="atLeast"/>
              <w:jc w:val="center"/>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AE87A">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5C2C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105B3">
            <w:pPr>
              <w:widowControl/>
              <w:spacing w:line="440" w:lineRule="atLeast"/>
              <w:textAlignment w:val="center"/>
              <w:rPr>
                <w:color w:val="000000"/>
                <w:szCs w:val="21"/>
              </w:rPr>
            </w:pPr>
            <w:r>
              <w:rPr>
                <w:rFonts w:hint="eastAsia"/>
                <w:color w:val="000000"/>
                <w:szCs w:val="21"/>
              </w:rPr>
              <w:t>清洁轨道及条码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B68D7">
            <w:pPr>
              <w:widowControl/>
              <w:spacing w:line="440" w:lineRule="atLeast"/>
              <w:textAlignment w:val="center"/>
              <w:rPr>
                <w:color w:val="000000"/>
                <w:szCs w:val="21"/>
              </w:rPr>
            </w:pPr>
            <w:r>
              <w:rPr>
                <w:rFonts w:hint="eastAsia"/>
                <w:color w:val="000000"/>
                <w:szCs w:val="21"/>
              </w:rPr>
              <w:t>无灰尘，无异物，无损伤，无卷曲和脱落</w:t>
            </w:r>
          </w:p>
        </w:tc>
      </w:tr>
      <w:tr w14:paraId="285A0F5F">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780D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12F14">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316E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6E14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A6FE9">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D8B59">
            <w:pPr>
              <w:widowControl/>
              <w:spacing w:line="440" w:lineRule="atLeast"/>
              <w:jc w:val="center"/>
              <w:textAlignment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4A30A">
            <w:pPr>
              <w:spacing w:line="440" w:lineRule="atLeast"/>
              <w:jc w:val="center"/>
              <w:rPr>
                <w:rFonts w:cs="微软雅黑"/>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B0FE5">
            <w:pPr>
              <w:widowControl/>
              <w:spacing w:line="440" w:lineRule="atLeast"/>
              <w:textAlignment w:val="center"/>
              <w:rPr>
                <w:color w:val="000000"/>
                <w:szCs w:val="21"/>
              </w:rPr>
            </w:pPr>
            <w:r>
              <w:rPr>
                <w:rFonts w:hint="eastAsia"/>
                <w:color w:val="000000"/>
                <w:szCs w:val="21"/>
              </w:rPr>
              <w:t>检查安全控制开关</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228F7">
            <w:pPr>
              <w:widowControl/>
              <w:spacing w:line="440" w:lineRule="atLeast"/>
              <w:textAlignment w:val="center"/>
              <w:rPr>
                <w:color w:val="000000"/>
                <w:szCs w:val="21"/>
              </w:rPr>
            </w:pPr>
            <w:r>
              <w:rPr>
                <w:rFonts w:hint="eastAsia"/>
                <w:color w:val="000000"/>
                <w:szCs w:val="21"/>
              </w:rPr>
              <w:t>开关控制正常</w:t>
            </w:r>
          </w:p>
        </w:tc>
      </w:tr>
      <w:tr w14:paraId="63F6A382">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CE3E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02FF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4982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91D7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77658">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8C11D">
            <w:pPr>
              <w:widowControl/>
              <w:spacing w:line="440" w:lineRule="atLeast"/>
              <w:jc w:val="center"/>
              <w:textAlignment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93B54">
            <w:pPr>
              <w:spacing w:line="440" w:lineRule="atLeast"/>
              <w:jc w:val="center"/>
              <w:rPr>
                <w:rFonts w:cs="微软雅黑"/>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3A330">
            <w:pPr>
              <w:widowControl/>
              <w:spacing w:line="440" w:lineRule="atLeast"/>
              <w:textAlignment w:val="center"/>
              <w:rPr>
                <w:color w:val="000000"/>
                <w:szCs w:val="21"/>
              </w:rPr>
            </w:pPr>
            <w:r>
              <w:rPr>
                <w:rFonts w:hint="eastAsia"/>
                <w:color w:val="000000"/>
                <w:szCs w:val="21"/>
              </w:rPr>
              <w:t>检查控制电缆及接线</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B943F">
            <w:pPr>
              <w:widowControl/>
              <w:spacing w:line="440" w:lineRule="atLeast"/>
              <w:textAlignment w:val="center"/>
              <w:rPr>
                <w:color w:val="000000"/>
                <w:szCs w:val="21"/>
              </w:rPr>
            </w:pPr>
            <w:r>
              <w:rPr>
                <w:rFonts w:hint="eastAsia"/>
                <w:color w:val="000000"/>
                <w:szCs w:val="21"/>
              </w:rPr>
              <w:t>接线正常，无松动</w:t>
            </w:r>
          </w:p>
        </w:tc>
      </w:tr>
      <w:tr w14:paraId="6351C90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982C1">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FF20B">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53AF0">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B6E17">
            <w:pPr>
              <w:spacing w:line="440" w:lineRule="atLeast"/>
              <w:jc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09FC7">
            <w:pPr>
              <w:widowControl/>
              <w:spacing w:line="440" w:lineRule="atLeast"/>
              <w:jc w:val="center"/>
              <w:textAlignment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83DD1">
            <w:pPr>
              <w:widowControl/>
              <w:spacing w:line="440" w:lineRule="atLeast"/>
              <w:jc w:val="center"/>
              <w:textAlignment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6898B">
            <w:pPr>
              <w:spacing w:line="440" w:lineRule="atLeast"/>
              <w:jc w:val="center"/>
              <w:rPr>
                <w:rFonts w:cs="微软雅黑"/>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96882">
            <w:pPr>
              <w:widowControl/>
              <w:spacing w:line="440" w:lineRule="atLeast"/>
              <w:textAlignment w:val="center"/>
              <w:rPr>
                <w:color w:val="000000"/>
                <w:szCs w:val="21"/>
              </w:rPr>
            </w:pPr>
            <w:r>
              <w:rPr>
                <w:rFonts w:hint="eastAsia"/>
                <w:color w:val="000000"/>
                <w:szCs w:val="21"/>
              </w:rPr>
              <w:t>检查齿条/小车经过时是否有较大的震动声</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ACA7C">
            <w:pPr>
              <w:widowControl/>
              <w:spacing w:line="440" w:lineRule="atLeast"/>
              <w:textAlignment w:val="center"/>
              <w:rPr>
                <w:color w:val="000000"/>
                <w:szCs w:val="21"/>
              </w:rPr>
            </w:pPr>
            <w:r>
              <w:rPr>
                <w:rFonts w:hint="eastAsia"/>
                <w:color w:val="000000"/>
                <w:szCs w:val="21"/>
              </w:rPr>
              <w:t>齿条紧固，间隙正常，齿牙无损伤</w:t>
            </w:r>
          </w:p>
        </w:tc>
      </w:tr>
      <w:tr w14:paraId="2E76D81F">
        <w:tblPrEx>
          <w:tblCellMar>
            <w:top w:w="0" w:type="dxa"/>
            <w:left w:w="0" w:type="dxa"/>
            <w:bottom w:w="0" w:type="dxa"/>
            <w:right w:w="0" w:type="dxa"/>
          </w:tblCellMar>
        </w:tblPrEx>
        <w:trPr>
          <w:gridBefore w:val="1"/>
          <w:wBefore w:w="353" w:type="dxa"/>
          <w:trHeight w:val="96"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1E0C3">
            <w:pPr>
              <w:widowControl/>
              <w:spacing w:line="440" w:lineRule="atLeast"/>
              <w:jc w:val="center"/>
              <w:textAlignment w:val="center"/>
              <w:rPr>
                <w:color w:val="000000"/>
                <w:szCs w:val="21"/>
              </w:rPr>
            </w:pPr>
            <w:r>
              <w:rPr>
                <w:rFonts w:hint="eastAsia"/>
                <w:color w:val="000000"/>
                <w:szCs w:val="21"/>
              </w:rPr>
              <w:t>3</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26452A56">
            <w:pPr>
              <w:widowControl/>
              <w:spacing w:line="440" w:lineRule="atLeast"/>
              <w:ind w:left="113" w:right="113"/>
              <w:jc w:val="center"/>
              <w:textAlignment w:val="center"/>
              <w:rPr>
                <w:b/>
                <w:color w:val="000000"/>
                <w:szCs w:val="21"/>
              </w:rPr>
            </w:pPr>
            <w:r>
              <w:rPr>
                <w:rFonts w:hint="eastAsia"/>
                <w:b/>
                <w:color w:val="000000"/>
                <w:szCs w:val="21"/>
              </w:rPr>
              <w:t>转轨器（曲柄连）</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C0BC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3D96B">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172A6">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4C123">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077C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63915">
            <w:pPr>
              <w:widowControl/>
              <w:spacing w:line="440" w:lineRule="atLeast"/>
              <w:textAlignment w:val="center"/>
              <w:rPr>
                <w:color w:val="000000"/>
                <w:szCs w:val="21"/>
              </w:rPr>
            </w:pPr>
            <w:r>
              <w:rPr>
                <w:rFonts w:hint="eastAsia"/>
                <w:color w:val="000000"/>
                <w:szCs w:val="21"/>
              </w:rPr>
              <w:t>检查转轨器外观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0EECC">
            <w:pPr>
              <w:widowControl/>
              <w:spacing w:line="440" w:lineRule="atLeast"/>
              <w:textAlignment w:val="center"/>
              <w:rPr>
                <w:color w:val="000000"/>
                <w:szCs w:val="21"/>
              </w:rPr>
            </w:pPr>
            <w:r>
              <w:rPr>
                <w:rFonts w:hint="eastAsia"/>
                <w:color w:val="000000"/>
                <w:szCs w:val="21"/>
              </w:rPr>
              <w:t>无灰尘、异物，无损伤、变形，无氧化膜</w:t>
            </w:r>
          </w:p>
        </w:tc>
      </w:tr>
      <w:tr w14:paraId="31F3013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B7236">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964C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92F8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BF240">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4D0E7">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2C3F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DE5A1">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3668E">
            <w:pPr>
              <w:widowControl/>
              <w:spacing w:line="440" w:lineRule="atLeast"/>
              <w:textAlignment w:val="center"/>
              <w:rPr>
                <w:color w:val="000000"/>
                <w:szCs w:val="21"/>
              </w:rPr>
            </w:pPr>
            <w:r>
              <w:rPr>
                <w:rFonts w:hint="eastAsia"/>
                <w:color w:val="000000"/>
                <w:szCs w:val="21"/>
              </w:rPr>
              <w:t>检查转轨器安装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FE093">
            <w:pPr>
              <w:widowControl/>
              <w:spacing w:line="440" w:lineRule="atLeast"/>
              <w:textAlignment w:val="center"/>
              <w:rPr>
                <w:color w:val="000000"/>
                <w:szCs w:val="21"/>
              </w:rPr>
            </w:pPr>
            <w:r>
              <w:rPr>
                <w:rFonts w:hint="eastAsia"/>
                <w:color w:val="000000"/>
                <w:szCs w:val="21"/>
              </w:rPr>
              <w:t>固定良好，无晃动和脱落</w:t>
            </w:r>
          </w:p>
        </w:tc>
      </w:tr>
      <w:tr w14:paraId="0943F61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A24A8">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7020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4E37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5F2C5">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822A5">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C6E8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7F2D8">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4994B">
            <w:pPr>
              <w:widowControl/>
              <w:spacing w:line="440" w:lineRule="atLeast"/>
              <w:textAlignment w:val="center"/>
              <w:rPr>
                <w:color w:val="000000"/>
                <w:szCs w:val="21"/>
              </w:rPr>
            </w:pPr>
            <w:r>
              <w:rPr>
                <w:rFonts w:hint="eastAsia"/>
                <w:color w:val="000000"/>
                <w:szCs w:val="21"/>
              </w:rPr>
              <w:t>检查转轨器位置码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45BE7">
            <w:pPr>
              <w:widowControl/>
              <w:spacing w:line="440" w:lineRule="atLeast"/>
              <w:textAlignment w:val="center"/>
              <w:rPr>
                <w:color w:val="000000"/>
                <w:szCs w:val="21"/>
              </w:rPr>
            </w:pPr>
            <w:r>
              <w:rPr>
                <w:rFonts w:hint="eastAsia"/>
                <w:color w:val="000000"/>
                <w:szCs w:val="21"/>
              </w:rPr>
              <w:t>无灰尘，无异物，无损伤，无卷曲和脱落</w:t>
            </w:r>
          </w:p>
        </w:tc>
      </w:tr>
      <w:tr w14:paraId="682000B9">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FBD68">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14153">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DE2D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67094">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16E0">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D8AA1">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ACAD5">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DB9F8">
            <w:pPr>
              <w:widowControl/>
              <w:spacing w:line="440" w:lineRule="atLeast"/>
              <w:textAlignment w:val="center"/>
              <w:rPr>
                <w:color w:val="000000"/>
                <w:szCs w:val="21"/>
              </w:rPr>
            </w:pPr>
            <w:r>
              <w:rPr>
                <w:rFonts w:hint="eastAsia"/>
                <w:color w:val="000000"/>
                <w:szCs w:val="21"/>
              </w:rPr>
              <w:t>检查转轨器轨道与轨道间隙</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8D731">
            <w:pPr>
              <w:widowControl/>
              <w:spacing w:line="440" w:lineRule="atLeast"/>
              <w:textAlignment w:val="center"/>
              <w:rPr>
                <w:color w:val="000000"/>
                <w:szCs w:val="21"/>
              </w:rPr>
            </w:pPr>
            <w:r>
              <w:rPr>
                <w:rFonts w:hint="eastAsia"/>
                <w:color w:val="000000"/>
                <w:szCs w:val="21"/>
              </w:rPr>
              <w:t>4mm（冬天）-3mm（夏天）</w:t>
            </w:r>
          </w:p>
        </w:tc>
      </w:tr>
      <w:tr w14:paraId="6FB084DF">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A79D0">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5AF9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186C1">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1D9ED">
            <w:pPr>
              <w:spacing w:line="440" w:lineRule="atLeast"/>
              <w:jc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8D22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5AAF6">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38AF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7BF56">
            <w:pPr>
              <w:widowControl/>
              <w:spacing w:line="440" w:lineRule="atLeast"/>
              <w:textAlignment w:val="center"/>
              <w:rPr>
                <w:color w:val="000000"/>
                <w:szCs w:val="21"/>
              </w:rPr>
            </w:pPr>
            <w:r>
              <w:rPr>
                <w:rFonts w:hint="eastAsia"/>
                <w:color w:val="000000"/>
                <w:szCs w:val="21"/>
              </w:rPr>
              <w:t>检查转轨器与轨道平面度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9829D">
            <w:pPr>
              <w:widowControl/>
              <w:spacing w:line="440" w:lineRule="atLeast"/>
              <w:textAlignment w:val="center"/>
              <w:rPr>
                <w:color w:val="000000"/>
                <w:szCs w:val="21"/>
              </w:rPr>
            </w:pPr>
            <w:r>
              <w:rPr>
                <w:rFonts w:hint="eastAsia"/>
                <w:color w:val="000000"/>
                <w:szCs w:val="21"/>
              </w:rPr>
              <w:t>无落差，基本同一平面</w:t>
            </w:r>
          </w:p>
        </w:tc>
      </w:tr>
      <w:tr w14:paraId="1042FBC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768FB">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95A6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5A12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8FB2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D477A">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1C32F">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7611A">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4BD03">
            <w:pPr>
              <w:widowControl/>
              <w:spacing w:line="440" w:lineRule="atLeast"/>
              <w:textAlignment w:val="center"/>
              <w:rPr>
                <w:color w:val="000000"/>
                <w:szCs w:val="21"/>
              </w:rPr>
            </w:pPr>
            <w:r>
              <w:rPr>
                <w:rFonts w:hint="eastAsia"/>
                <w:color w:val="000000"/>
                <w:szCs w:val="21"/>
              </w:rPr>
              <w:t>检查转轨器遮挡布外观及安装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FADE6">
            <w:pPr>
              <w:widowControl/>
              <w:spacing w:line="440" w:lineRule="atLeast"/>
              <w:textAlignment w:val="center"/>
              <w:rPr>
                <w:color w:val="000000"/>
                <w:szCs w:val="21"/>
              </w:rPr>
            </w:pPr>
            <w:r>
              <w:rPr>
                <w:rFonts w:hint="eastAsia"/>
                <w:color w:val="000000"/>
                <w:szCs w:val="21"/>
              </w:rPr>
              <w:t>无损伤，固定良好</w:t>
            </w:r>
          </w:p>
        </w:tc>
      </w:tr>
      <w:tr w14:paraId="0AF4B9B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5EF89">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0CCF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D133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DEC0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E748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901FE">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8E7D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5EBDF">
            <w:pPr>
              <w:widowControl/>
              <w:spacing w:line="440" w:lineRule="atLeast"/>
              <w:textAlignment w:val="center"/>
              <w:rPr>
                <w:color w:val="000000"/>
                <w:szCs w:val="21"/>
              </w:rPr>
            </w:pPr>
            <w:r>
              <w:rPr>
                <w:rFonts w:hint="eastAsia"/>
                <w:color w:val="000000"/>
                <w:szCs w:val="21"/>
              </w:rPr>
              <w:t>检查所有独立的控制器和电源外观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CEAA3">
            <w:pPr>
              <w:widowControl/>
              <w:spacing w:line="440" w:lineRule="atLeast"/>
              <w:textAlignment w:val="center"/>
              <w:rPr>
                <w:color w:val="000000"/>
                <w:szCs w:val="21"/>
              </w:rPr>
            </w:pPr>
            <w:r>
              <w:rPr>
                <w:rFonts w:hint="eastAsia"/>
                <w:color w:val="000000"/>
                <w:szCs w:val="21"/>
              </w:rPr>
              <w:t>无灰尘，无异物，无损伤，无变形</w:t>
            </w:r>
          </w:p>
        </w:tc>
      </w:tr>
      <w:tr w14:paraId="13093ED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50C7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E48D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ABC5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2C498">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7DA81">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5C9B2">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C610B">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71E32">
            <w:pPr>
              <w:widowControl/>
              <w:spacing w:line="440" w:lineRule="atLeast"/>
              <w:textAlignment w:val="center"/>
              <w:rPr>
                <w:color w:val="000000"/>
                <w:szCs w:val="21"/>
              </w:rPr>
            </w:pPr>
            <w:r>
              <w:rPr>
                <w:rFonts w:hint="eastAsia"/>
                <w:color w:val="000000"/>
                <w:szCs w:val="21"/>
              </w:rPr>
              <w:t>检查安全挡轮是否完好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2BF93">
            <w:pPr>
              <w:widowControl/>
              <w:spacing w:line="440" w:lineRule="atLeast"/>
              <w:textAlignment w:val="center"/>
              <w:rPr>
                <w:color w:val="000000"/>
                <w:szCs w:val="21"/>
              </w:rPr>
            </w:pPr>
            <w:r>
              <w:rPr>
                <w:rFonts w:hint="eastAsia"/>
                <w:color w:val="000000"/>
                <w:szCs w:val="21"/>
              </w:rPr>
              <w:t>固定良好，能够灵活摆动</w:t>
            </w:r>
          </w:p>
        </w:tc>
      </w:tr>
      <w:tr w14:paraId="77B5719A">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ACE1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9171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73CA6">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9A5A9">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4A628">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C45F0">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23EE4">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DB40F">
            <w:pPr>
              <w:widowControl/>
              <w:spacing w:line="440" w:lineRule="atLeast"/>
              <w:textAlignment w:val="center"/>
              <w:rPr>
                <w:color w:val="000000"/>
                <w:szCs w:val="21"/>
              </w:rPr>
            </w:pPr>
            <w:r>
              <w:rPr>
                <w:rFonts w:hint="eastAsia"/>
                <w:color w:val="000000"/>
                <w:szCs w:val="21"/>
              </w:rPr>
              <w:t>检查转轨器轨道螺丝和螺丝帽的紧密度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27AB2">
            <w:pPr>
              <w:widowControl/>
              <w:spacing w:line="440" w:lineRule="atLeast"/>
              <w:textAlignment w:val="center"/>
              <w:rPr>
                <w:color w:val="000000"/>
                <w:szCs w:val="21"/>
              </w:rPr>
            </w:pPr>
            <w:r>
              <w:rPr>
                <w:rFonts w:hint="eastAsia"/>
                <w:color w:val="000000"/>
                <w:szCs w:val="21"/>
              </w:rPr>
              <w:t>无松动，固定良好</w:t>
            </w:r>
          </w:p>
        </w:tc>
      </w:tr>
      <w:tr w14:paraId="4E7EEFDF">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B941B">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2EEA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146EF">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2140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F773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55BA6">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6E57A">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EFDBF">
            <w:pPr>
              <w:widowControl/>
              <w:spacing w:line="440" w:lineRule="atLeast"/>
              <w:textAlignment w:val="center"/>
              <w:rPr>
                <w:color w:val="000000"/>
                <w:szCs w:val="21"/>
              </w:rPr>
            </w:pPr>
            <w:r>
              <w:rPr>
                <w:rFonts w:hint="eastAsia"/>
                <w:color w:val="000000"/>
                <w:szCs w:val="21"/>
              </w:rPr>
              <w:t>检查转轨器检查曲柄连杆及滑槽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E12D2">
            <w:pPr>
              <w:widowControl/>
              <w:spacing w:line="440" w:lineRule="atLeast"/>
              <w:textAlignment w:val="center"/>
              <w:rPr>
                <w:color w:val="000000"/>
                <w:szCs w:val="21"/>
              </w:rPr>
            </w:pPr>
            <w:r>
              <w:rPr>
                <w:rFonts w:hint="eastAsia"/>
                <w:color w:val="000000"/>
                <w:szCs w:val="21"/>
              </w:rPr>
              <w:t>脱开马达时，推动无阻力</w:t>
            </w:r>
          </w:p>
        </w:tc>
      </w:tr>
      <w:tr w14:paraId="03ACCBB6">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3590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2C2D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2E180">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1D24B">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4263B">
            <w:pPr>
              <w:spacing w:line="440" w:lineRule="atLeast"/>
              <w:jc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1D84F">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A226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3685B">
            <w:pPr>
              <w:widowControl/>
              <w:spacing w:line="440" w:lineRule="atLeast"/>
              <w:textAlignment w:val="center"/>
              <w:rPr>
                <w:color w:val="000000"/>
                <w:szCs w:val="21"/>
              </w:rPr>
            </w:pPr>
            <w:r>
              <w:rPr>
                <w:rFonts w:hint="eastAsia"/>
                <w:color w:val="000000"/>
                <w:szCs w:val="21"/>
              </w:rPr>
              <w:t>限位开关正常工作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0A51A">
            <w:pPr>
              <w:widowControl/>
              <w:spacing w:line="440" w:lineRule="atLeast"/>
              <w:textAlignment w:val="center"/>
              <w:rPr>
                <w:color w:val="000000"/>
                <w:szCs w:val="21"/>
              </w:rPr>
            </w:pPr>
            <w:r>
              <w:rPr>
                <w:rFonts w:hint="eastAsia"/>
                <w:color w:val="000000"/>
                <w:szCs w:val="21"/>
              </w:rPr>
              <w:t>转轨器控制器指示灯对应正常</w:t>
            </w:r>
          </w:p>
        </w:tc>
      </w:tr>
      <w:tr w14:paraId="17ECE36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789C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68A6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F7870">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08072">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4EAEA">
            <w:pPr>
              <w:spacing w:line="440" w:lineRule="atLeast"/>
              <w:jc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50E74">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2D268">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5D661">
            <w:pPr>
              <w:widowControl/>
              <w:spacing w:line="440" w:lineRule="atLeast"/>
              <w:textAlignment w:val="center"/>
              <w:rPr>
                <w:color w:val="000000"/>
                <w:szCs w:val="21"/>
              </w:rPr>
            </w:pPr>
            <w:r>
              <w:rPr>
                <w:rFonts w:hint="eastAsia"/>
                <w:color w:val="000000"/>
                <w:szCs w:val="21"/>
              </w:rPr>
              <w:t>转轨器马达正常工作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AB9D8">
            <w:pPr>
              <w:widowControl/>
              <w:spacing w:line="440" w:lineRule="atLeast"/>
              <w:textAlignment w:val="center"/>
              <w:rPr>
                <w:color w:val="000000"/>
                <w:szCs w:val="21"/>
              </w:rPr>
            </w:pPr>
            <w:r>
              <w:rPr>
                <w:rFonts w:hint="eastAsia"/>
                <w:color w:val="000000"/>
                <w:szCs w:val="21"/>
              </w:rPr>
              <w:t>转轨器轨道移位正常</w:t>
            </w:r>
          </w:p>
        </w:tc>
      </w:tr>
      <w:tr w14:paraId="7BFC53AD">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F8DA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29C4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4BCC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AE983">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83645">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9A222">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CCEA0">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D339D">
            <w:pPr>
              <w:widowControl/>
              <w:spacing w:line="440" w:lineRule="atLeast"/>
              <w:textAlignment w:val="center"/>
              <w:rPr>
                <w:color w:val="000000"/>
                <w:szCs w:val="21"/>
              </w:rPr>
            </w:pPr>
            <w:r>
              <w:rPr>
                <w:rFonts w:hint="eastAsia"/>
                <w:color w:val="000000"/>
                <w:szCs w:val="21"/>
              </w:rPr>
              <w:t>转轨器轨道齿条无松动，底座无裂痕</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67864">
            <w:pPr>
              <w:widowControl/>
              <w:spacing w:line="440" w:lineRule="atLeast"/>
              <w:textAlignment w:val="center"/>
              <w:rPr>
                <w:color w:val="000000"/>
                <w:szCs w:val="21"/>
              </w:rPr>
            </w:pPr>
            <w:r>
              <w:rPr>
                <w:rFonts w:hint="eastAsia"/>
                <w:color w:val="000000"/>
                <w:szCs w:val="21"/>
              </w:rPr>
              <w:t>小车上下轨道无明显声响</w:t>
            </w:r>
          </w:p>
        </w:tc>
      </w:tr>
      <w:tr w14:paraId="1C0C1F9B">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14C79">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B178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17CF6">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755F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61B6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B4C59">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3DC2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683F8">
            <w:pPr>
              <w:widowControl/>
              <w:spacing w:line="440" w:lineRule="atLeast"/>
              <w:textAlignment w:val="center"/>
              <w:rPr>
                <w:color w:val="000000"/>
                <w:szCs w:val="21"/>
              </w:rPr>
            </w:pPr>
            <w:r>
              <w:rPr>
                <w:rFonts w:hint="eastAsia"/>
                <w:color w:val="000000"/>
                <w:szCs w:val="21"/>
              </w:rPr>
              <w:t>检查活动电缆完好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33021">
            <w:pPr>
              <w:widowControl/>
              <w:spacing w:line="440" w:lineRule="atLeast"/>
              <w:textAlignment w:val="center"/>
              <w:rPr>
                <w:color w:val="000000"/>
                <w:szCs w:val="21"/>
              </w:rPr>
            </w:pPr>
            <w:r>
              <w:rPr>
                <w:rFonts w:hint="eastAsia"/>
                <w:color w:val="000000"/>
                <w:szCs w:val="21"/>
              </w:rPr>
              <w:t>固定良好，线缆无损伤</w:t>
            </w:r>
          </w:p>
        </w:tc>
      </w:tr>
      <w:tr w14:paraId="3C2972FD">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EFA9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89AD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6345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264F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85A73">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16A28">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D3383">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80B01">
            <w:pPr>
              <w:widowControl/>
              <w:spacing w:line="440" w:lineRule="atLeast"/>
              <w:textAlignment w:val="center"/>
              <w:rPr>
                <w:color w:val="000000"/>
                <w:szCs w:val="21"/>
              </w:rPr>
            </w:pPr>
            <w:r>
              <w:rPr>
                <w:rFonts w:hint="eastAsia"/>
                <w:color w:val="000000"/>
                <w:szCs w:val="21"/>
              </w:rPr>
              <w:t>清洁转换器和连接轨道</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756B2">
            <w:pPr>
              <w:widowControl/>
              <w:spacing w:line="440" w:lineRule="atLeast"/>
              <w:textAlignment w:val="center"/>
              <w:rPr>
                <w:color w:val="000000"/>
                <w:szCs w:val="21"/>
              </w:rPr>
            </w:pPr>
            <w:r>
              <w:rPr>
                <w:rFonts w:hint="eastAsia"/>
                <w:color w:val="000000"/>
                <w:szCs w:val="21"/>
              </w:rPr>
              <w:t>外观清洁，无灰尘，无异物</w:t>
            </w:r>
          </w:p>
        </w:tc>
      </w:tr>
      <w:tr w14:paraId="05FFB5E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B8E5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F91B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20A5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F44D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D0F78">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4918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7C19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D1DD7">
            <w:pPr>
              <w:widowControl/>
              <w:spacing w:line="440" w:lineRule="atLeast"/>
              <w:textAlignment w:val="center"/>
              <w:rPr>
                <w:color w:val="000000"/>
                <w:szCs w:val="21"/>
              </w:rPr>
            </w:pPr>
            <w:r>
              <w:rPr>
                <w:rFonts w:hint="eastAsia"/>
                <w:color w:val="000000"/>
                <w:szCs w:val="21"/>
              </w:rPr>
              <w:t>清洁并润滑曲柄连杆滑槽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4D395">
            <w:pPr>
              <w:widowControl/>
              <w:spacing w:line="440" w:lineRule="atLeast"/>
              <w:textAlignment w:val="center"/>
              <w:rPr>
                <w:color w:val="000000"/>
                <w:szCs w:val="21"/>
              </w:rPr>
            </w:pPr>
            <w:r>
              <w:rPr>
                <w:rFonts w:hint="eastAsia"/>
                <w:color w:val="000000"/>
                <w:szCs w:val="21"/>
              </w:rPr>
              <w:t>转轨器轨道移位正常</w:t>
            </w:r>
          </w:p>
        </w:tc>
      </w:tr>
      <w:tr w14:paraId="41185315">
        <w:tblPrEx>
          <w:tblCellMar>
            <w:top w:w="0" w:type="dxa"/>
            <w:left w:w="0" w:type="dxa"/>
            <w:bottom w:w="0" w:type="dxa"/>
            <w:right w:w="0" w:type="dxa"/>
          </w:tblCellMar>
        </w:tblPrEx>
        <w:trPr>
          <w:gridBefore w:val="1"/>
          <w:wBefore w:w="353" w:type="dxa"/>
          <w:trHeight w:val="90"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59372">
            <w:pPr>
              <w:widowControl/>
              <w:spacing w:line="440" w:lineRule="atLeast"/>
              <w:jc w:val="center"/>
              <w:textAlignment w:val="center"/>
              <w:rPr>
                <w:color w:val="000000"/>
                <w:szCs w:val="21"/>
              </w:rPr>
            </w:pPr>
            <w:r>
              <w:rPr>
                <w:rFonts w:hint="eastAsia"/>
                <w:color w:val="000000"/>
                <w:szCs w:val="21"/>
              </w:rPr>
              <w:t>4</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1BE25F5A">
            <w:pPr>
              <w:widowControl/>
              <w:spacing w:line="440" w:lineRule="atLeast"/>
              <w:ind w:left="113" w:right="113"/>
              <w:jc w:val="center"/>
              <w:textAlignment w:val="center"/>
              <w:rPr>
                <w:b/>
                <w:color w:val="000000"/>
                <w:szCs w:val="21"/>
              </w:rPr>
            </w:pPr>
            <w:r>
              <w:rPr>
                <w:rFonts w:hint="eastAsia"/>
                <w:b/>
                <w:color w:val="000000"/>
                <w:szCs w:val="21"/>
              </w:rPr>
              <w:t>转轨器及编码器</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C54F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79451">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78F7D">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B48BE">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B7486">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8CD98">
            <w:pPr>
              <w:widowControl/>
              <w:spacing w:line="440" w:lineRule="atLeast"/>
              <w:textAlignment w:val="center"/>
              <w:rPr>
                <w:color w:val="000000"/>
                <w:szCs w:val="21"/>
              </w:rPr>
            </w:pPr>
            <w:r>
              <w:rPr>
                <w:rFonts w:hint="eastAsia"/>
                <w:color w:val="000000"/>
                <w:szCs w:val="21"/>
              </w:rPr>
              <w:t>检查转轨器外观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DB395">
            <w:pPr>
              <w:widowControl/>
              <w:spacing w:line="440" w:lineRule="atLeast"/>
              <w:textAlignment w:val="center"/>
              <w:rPr>
                <w:color w:val="000000"/>
                <w:szCs w:val="21"/>
              </w:rPr>
            </w:pPr>
            <w:r>
              <w:rPr>
                <w:rFonts w:hint="eastAsia"/>
                <w:color w:val="000000"/>
                <w:szCs w:val="21"/>
              </w:rPr>
              <w:t>无灰尘、异物，无损伤、变形，无氧化膜</w:t>
            </w:r>
          </w:p>
        </w:tc>
      </w:tr>
      <w:tr w14:paraId="784C278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179F6">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85B4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E8D4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C8672">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85436">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59364">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029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5A2A9">
            <w:pPr>
              <w:widowControl/>
              <w:spacing w:line="440" w:lineRule="atLeast"/>
              <w:textAlignment w:val="center"/>
              <w:rPr>
                <w:color w:val="000000"/>
                <w:szCs w:val="21"/>
              </w:rPr>
            </w:pPr>
            <w:r>
              <w:rPr>
                <w:rFonts w:hint="eastAsia"/>
                <w:color w:val="000000"/>
                <w:szCs w:val="21"/>
              </w:rPr>
              <w:t>检查转轨器安装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4C90B">
            <w:pPr>
              <w:widowControl/>
              <w:spacing w:line="440" w:lineRule="atLeast"/>
              <w:textAlignment w:val="center"/>
              <w:rPr>
                <w:color w:val="000000"/>
                <w:szCs w:val="21"/>
              </w:rPr>
            </w:pPr>
            <w:r>
              <w:rPr>
                <w:rFonts w:hint="eastAsia"/>
                <w:color w:val="000000"/>
                <w:szCs w:val="21"/>
              </w:rPr>
              <w:t>固定良好，无晃动和脱落</w:t>
            </w:r>
          </w:p>
        </w:tc>
      </w:tr>
      <w:tr w14:paraId="4518A0A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98A3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7E38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813C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48604">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7AFF3">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984A3">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3A915">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99699">
            <w:pPr>
              <w:widowControl/>
              <w:spacing w:line="440" w:lineRule="atLeast"/>
              <w:textAlignment w:val="center"/>
              <w:rPr>
                <w:color w:val="000000"/>
                <w:szCs w:val="21"/>
              </w:rPr>
            </w:pPr>
            <w:r>
              <w:rPr>
                <w:rFonts w:hint="eastAsia"/>
                <w:color w:val="000000"/>
                <w:szCs w:val="21"/>
              </w:rPr>
              <w:t>检查转轨器轨道与轨道间隙</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8F784">
            <w:pPr>
              <w:widowControl/>
              <w:spacing w:line="440" w:lineRule="atLeast"/>
              <w:textAlignment w:val="center"/>
              <w:rPr>
                <w:color w:val="000000"/>
                <w:szCs w:val="21"/>
              </w:rPr>
            </w:pPr>
            <w:r>
              <w:rPr>
                <w:rFonts w:hint="eastAsia"/>
                <w:color w:val="000000"/>
                <w:szCs w:val="21"/>
              </w:rPr>
              <w:t>4mm（冬天）-3mm（夏天）</w:t>
            </w:r>
          </w:p>
        </w:tc>
      </w:tr>
      <w:tr w14:paraId="21A1A0DF">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8BA68">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5599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D293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84587">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599D1">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0689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6731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A90B5">
            <w:pPr>
              <w:widowControl/>
              <w:spacing w:line="440" w:lineRule="atLeast"/>
              <w:textAlignment w:val="center"/>
              <w:rPr>
                <w:color w:val="000000"/>
                <w:szCs w:val="21"/>
              </w:rPr>
            </w:pPr>
            <w:r>
              <w:rPr>
                <w:rFonts w:hint="eastAsia"/>
                <w:color w:val="000000"/>
                <w:szCs w:val="21"/>
              </w:rPr>
              <w:t>检查转轨器与轨道对齐度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0549A">
            <w:pPr>
              <w:widowControl/>
              <w:spacing w:line="440" w:lineRule="atLeast"/>
              <w:textAlignment w:val="center"/>
              <w:rPr>
                <w:color w:val="000000"/>
                <w:szCs w:val="21"/>
              </w:rPr>
            </w:pPr>
            <w:r>
              <w:rPr>
                <w:rFonts w:hint="eastAsia"/>
                <w:color w:val="000000"/>
                <w:szCs w:val="21"/>
              </w:rPr>
              <w:t>无落差，基本同一平面</w:t>
            </w:r>
          </w:p>
        </w:tc>
      </w:tr>
      <w:tr w14:paraId="6059993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1C17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C923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D07A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BB230">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120F4">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56D9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DCDCF">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B0AEA">
            <w:pPr>
              <w:widowControl/>
              <w:spacing w:line="440" w:lineRule="atLeast"/>
              <w:textAlignment w:val="center"/>
              <w:rPr>
                <w:color w:val="000000"/>
                <w:szCs w:val="21"/>
              </w:rPr>
            </w:pPr>
            <w:r>
              <w:rPr>
                <w:rFonts w:hint="eastAsia"/>
                <w:color w:val="000000"/>
                <w:szCs w:val="21"/>
              </w:rPr>
              <w:t>检查转轨器遮挡布外观及安装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EA1E3">
            <w:pPr>
              <w:widowControl/>
              <w:spacing w:line="440" w:lineRule="atLeast"/>
              <w:textAlignment w:val="center"/>
              <w:rPr>
                <w:color w:val="000000"/>
                <w:szCs w:val="21"/>
              </w:rPr>
            </w:pPr>
            <w:r>
              <w:rPr>
                <w:rFonts w:hint="eastAsia"/>
                <w:color w:val="000000"/>
                <w:szCs w:val="21"/>
              </w:rPr>
              <w:t>无损伤，固定良好</w:t>
            </w:r>
          </w:p>
        </w:tc>
      </w:tr>
      <w:tr w14:paraId="688BF21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5BFF1">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6AA0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247B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8335B">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D69AC">
            <w:pPr>
              <w:widowControl/>
              <w:spacing w:line="440" w:lineRule="atLeast"/>
              <w:jc w:val="center"/>
              <w:textAlignment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D48EA">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A0E6F">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0AC98">
            <w:pPr>
              <w:widowControl/>
              <w:spacing w:line="440" w:lineRule="atLeast"/>
              <w:textAlignment w:val="center"/>
              <w:rPr>
                <w:color w:val="000000"/>
                <w:szCs w:val="21"/>
              </w:rPr>
            </w:pPr>
            <w:r>
              <w:rPr>
                <w:rFonts w:hint="eastAsia"/>
                <w:color w:val="000000"/>
                <w:szCs w:val="21"/>
              </w:rPr>
              <w:t>检查转轨器控制器和轨道电源</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E7DEB">
            <w:pPr>
              <w:widowControl/>
              <w:spacing w:line="440" w:lineRule="atLeast"/>
              <w:textAlignment w:val="center"/>
              <w:rPr>
                <w:color w:val="000000"/>
                <w:szCs w:val="21"/>
              </w:rPr>
            </w:pPr>
            <w:r>
              <w:rPr>
                <w:rFonts w:hint="eastAsia"/>
                <w:color w:val="000000"/>
                <w:szCs w:val="21"/>
              </w:rPr>
              <w:t>无灰尘，无异物，无损伤，无变形</w:t>
            </w:r>
          </w:p>
        </w:tc>
      </w:tr>
      <w:tr w14:paraId="322203E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49AA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93D4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60631">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499D6">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0968D">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9E6E0">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F87ED">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E2148">
            <w:pPr>
              <w:widowControl/>
              <w:spacing w:line="440" w:lineRule="atLeast"/>
              <w:textAlignment w:val="center"/>
              <w:rPr>
                <w:color w:val="000000"/>
                <w:szCs w:val="21"/>
              </w:rPr>
            </w:pPr>
            <w:r>
              <w:rPr>
                <w:rFonts w:hint="eastAsia"/>
                <w:color w:val="000000"/>
                <w:szCs w:val="21"/>
              </w:rPr>
              <w:t>检查安全挡轮是否完好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0D2D0">
            <w:pPr>
              <w:widowControl/>
              <w:spacing w:line="440" w:lineRule="atLeast"/>
              <w:textAlignment w:val="center"/>
              <w:rPr>
                <w:color w:val="000000"/>
                <w:szCs w:val="21"/>
              </w:rPr>
            </w:pPr>
            <w:r>
              <w:rPr>
                <w:rFonts w:hint="eastAsia"/>
                <w:color w:val="000000"/>
                <w:szCs w:val="21"/>
              </w:rPr>
              <w:t>固定良好，能够灵活摆动</w:t>
            </w:r>
          </w:p>
        </w:tc>
      </w:tr>
      <w:tr w14:paraId="5F0F729C">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581A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301A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995C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B530B">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1F032">
            <w:pPr>
              <w:widowControl/>
              <w:spacing w:line="440" w:lineRule="atLeast"/>
              <w:jc w:val="center"/>
              <w:textAlignment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F929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F4BCB">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C8B44">
            <w:pPr>
              <w:widowControl/>
              <w:spacing w:line="440" w:lineRule="atLeast"/>
              <w:textAlignment w:val="center"/>
              <w:rPr>
                <w:color w:val="000000"/>
                <w:szCs w:val="21"/>
              </w:rPr>
            </w:pPr>
            <w:r>
              <w:rPr>
                <w:rFonts w:hint="eastAsia"/>
                <w:color w:val="000000"/>
                <w:szCs w:val="21"/>
              </w:rPr>
              <w:t>检查转轨器轨道螺丝和螺丝帽的紧密度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8330F">
            <w:pPr>
              <w:widowControl/>
              <w:spacing w:line="440" w:lineRule="atLeast"/>
              <w:textAlignment w:val="center"/>
              <w:rPr>
                <w:color w:val="000000"/>
                <w:szCs w:val="21"/>
              </w:rPr>
            </w:pPr>
            <w:r>
              <w:rPr>
                <w:rFonts w:hint="eastAsia"/>
                <w:color w:val="000000"/>
                <w:szCs w:val="21"/>
              </w:rPr>
              <w:t>固定良好</w:t>
            </w:r>
          </w:p>
        </w:tc>
      </w:tr>
      <w:tr w14:paraId="57087B6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428E4">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1C755">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20F6F">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EE78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DF268">
            <w:pPr>
              <w:widowControl/>
              <w:spacing w:line="440" w:lineRule="atLeast"/>
              <w:jc w:val="center"/>
              <w:textAlignment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8292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C11B6">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D9935">
            <w:pPr>
              <w:widowControl/>
              <w:spacing w:line="440" w:lineRule="atLeast"/>
              <w:textAlignment w:val="center"/>
              <w:rPr>
                <w:color w:val="000000"/>
                <w:szCs w:val="21"/>
              </w:rPr>
            </w:pPr>
            <w:r>
              <w:rPr>
                <w:rFonts w:hint="eastAsia"/>
                <w:color w:val="000000"/>
                <w:szCs w:val="21"/>
              </w:rPr>
              <w:t>检查转轨器齿轮和编码器齿针</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E939D">
            <w:pPr>
              <w:widowControl/>
              <w:spacing w:line="440" w:lineRule="atLeast"/>
              <w:textAlignment w:val="center"/>
              <w:rPr>
                <w:color w:val="000000"/>
                <w:szCs w:val="21"/>
              </w:rPr>
            </w:pPr>
            <w:r>
              <w:rPr>
                <w:rFonts w:hint="eastAsia"/>
                <w:color w:val="000000"/>
                <w:szCs w:val="21"/>
              </w:rPr>
              <w:t>无松动，配合编码器转动正常</w:t>
            </w:r>
          </w:p>
        </w:tc>
      </w:tr>
      <w:tr w14:paraId="7DFCFA2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5858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06818">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97E2A">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E0B3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9C6A5">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BDA67">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175B0">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C6352">
            <w:pPr>
              <w:widowControl/>
              <w:spacing w:line="440" w:lineRule="atLeast"/>
              <w:textAlignment w:val="center"/>
              <w:rPr>
                <w:color w:val="000000"/>
                <w:szCs w:val="21"/>
              </w:rPr>
            </w:pPr>
            <w:r>
              <w:rPr>
                <w:rFonts w:hint="eastAsia"/>
                <w:color w:val="000000"/>
                <w:szCs w:val="21"/>
              </w:rPr>
              <w:t>检查电缆线是否完好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6CF48">
            <w:pPr>
              <w:widowControl/>
              <w:spacing w:line="440" w:lineRule="atLeast"/>
              <w:textAlignment w:val="center"/>
              <w:rPr>
                <w:color w:val="000000"/>
                <w:szCs w:val="21"/>
              </w:rPr>
            </w:pPr>
            <w:r>
              <w:rPr>
                <w:rFonts w:hint="eastAsia"/>
                <w:color w:val="000000"/>
                <w:szCs w:val="21"/>
              </w:rPr>
              <w:t>无损伤，固定良好</w:t>
            </w:r>
          </w:p>
        </w:tc>
      </w:tr>
      <w:tr w14:paraId="2C926784">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C7454">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B64AF">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42090">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38F1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D7198">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674A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312F6">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7A894">
            <w:pPr>
              <w:widowControl/>
              <w:spacing w:line="440" w:lineRule="atLeast"/>
              <w:textAlignment w:val="center"/>
              <w:rPr>
                <w:color w:val="000000"/>
                <w:szCs w:val="21"/>
              </w:rPr>
            </w:pPr>
            <w:r>
              <w:rPr>
                <w:rFonts w:hint="eastAsia"/>
                <w:color w:val="000000"/>
                <w:szCs w:val="21"/>
              </w:rPr>
              <w:t>限位开关正常工作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C5EF6">
            <w:pPr>
              <w:widowControl/>
              <w:spacing w:line="440" w:lineRule="atLeast"/>
              <w:textAlignment w:val="center"/>
              <w:rPr>
                <w:color w:val="000000"/>
                <w:szCs w:val="21"/>
              </w:rPr>
            </w:pPr>
            <w:r>
              <w:rPr>
                <w:rFonts w:hint="eastAsia"/>
                <w:color w:val="000000"/>
                <w:szCs w:val="21"/>
              </w:rPr>
              <w:t>转轨器控制器指示灯对应正常，能够迅速复位</w:t>
            </w:r>
          </w:p>
        </w:tc>
      </w:tr>
      <w:tr w14:paraId="4C79A064">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32CA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F3F6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37F5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BEC4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DFAA5">
            <w:pPr>
              <w:spacing w:line="440" w:lineRule="atLeast"/>
              <w:jc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03E7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BF7E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E8E88">
            <w:pPr>
              <w:widowControl/>
              <w:spacing w:line="440" w:lineRule="atLeast"/>
              <w:textAlignment w:val="center"/>
              <w:rPr>
                <w:color w:val="000000"/>
                <w:szCs w:val="21"/>
              </w:rPr>
            </w:pPr>
            <w:r>
              <w:rPr>
                <w:rFonts w:hint="eastAsia"/>
                <w:color w:val="000000"/>
                <w:szCs w:val="21"/>
              </w:rPr>
              <w:t>转轨器马达正常工作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810C2">
            <w:pPr>
              <w:widowControl/>
              <w:spacing w:line="440" w:lineRule="atLeast"/>
              <w:textAlignment w:val="center"/>
              <w:rPr>
                <w:color w:val="000000"/>
                <w:szCs w:val="21"/>
              </w:rPr>
            </w:pPr>
            <w:r>
              <w:rPr>
                <w:rFonts w:hint="eastAsia"/>
                <w:color w:val="000000"/>
                <w:szCs w:val="21"/>
              </w:rPr>
              <w:t>转轨器轨道移位正常</w:t>
            </w:r>
          </w:p>
        </w:tc>
      </w:tr>
      <w:tr w14:paraId="770644E7">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E514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2B4E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DBA0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AF930">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3131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A378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A2EF4">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D0E96">
            <w:pPr>
              <w:widowControl/>
              <w:spacing w:line="440" w:lineRule="atLeast"/>
              <w:textAlignment w:val="center"/>
              <w:rPr>
                <w:color w:val="000000"/>
                <w:szCs w:val="21"/>
              </w:rPr>
            </w:pPr>
            <w:r>
              <w:rPr>
                <w:rFonts w:hint="eastAsia"/>
                <w:color w:val="000000"/>
                <w:szCs w:val="21"/>
              </w:rPr>
              <w:t>转轨器轨道齿条无松动，底座无裂痕</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6BCCF">
            <w:pPr>
              <w:widowControl/>
              <w:spacing w:line="440" w:lineRule="atLeast"/>
              <w:textAlignment w:val="center"/>
              <w:rPr>
                <w:color w:val="000000"/>
                <w:szCs w:val="21"/>
              </w:rPr>
            </w:pPr>
            <w:r>
              <w:rPr>
                <w:rFonts w:hint="eastAsia"/>
                <w:color w:val="000000"/>
                <w:szCs w:val="21"/>
              </w:rPr>
              <w:t>小车上下轨道无明显声响，轨道间隙正常</w:t>
            </w:r>
          </w:p>
        </w:tc>
      </w:tr>
      <w:tr w14:paraId="3C5B4138">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68EF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6A544">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F9D7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CE45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5D4FD">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A4C12">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B8C23">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1E151">
            <w:pPr>
              <w:widowControl/>
              <w:spacing w:line="440" w:lineRule="atLeast"/>
              <w:textAlignment w:val="center"/>
              <w:rPr>
                <w:color w:val="000000"/>
                <w:szCs w:val="21"/>
              </w:rPr>
            </w:pPr>
            <w:r>
              <w:rPr>
                <w:rFonts w:hint="eastAsia"/>
                <w:color w:val="000000"/>
                <w:szCs w:val="21"/>
              </w:rPr>
              <w:t>检查转轨器运转</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BE61F">
            <w:pPr>
              <w:widowControl/>
              <w:spacing w:line="440" w:lineRule="atLeast"/>
              <w:textAlignment w:val="center"/>
              <w:rPr>
                <w:color w:val="000000"/>
                <w:szCs w:val="21"/>
              </w:rPr>
            </w:pPr>
            <w:r>
              <w:rPr>
                <w:rFonts w:hint="eastAsia"/>
                <w:color w:val="000000"/>
                <w:szCs w:val="21"/>
              </w:rPr>
              <w:t>无卡顿，转轨顺畅</w:t>
            </w:r>
          </w:p>
        </w:tc>
      </w:tr>
      <w:tr w14:paraId="5356BA65">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AC70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9A7EB">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41AF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74C3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3AF8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D7E7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EC16A">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E040A">
            <w:pPr>
              <w:widowControl/>
              <w:spacing w:line="440" w:lineRule="atLeast"/>
              <w:textAlignment w:val="center"/>
              <w:rPr>
                <w:color w:val="000000"/>
                <w:szCs w:val="21"/>
              </w:rPr>
            </w:pPr>
            <w:r>
              <w:rPr>
                <w:rFonts w:hint="eastAsia"/>
                <w:color w:val="000000"/>
                <w:szCs w:val="21"/>
              </w:rPr>
              <w:t>清洁并润滑燕尾槽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89380">
            <w:pPr>
              <w:widowControl/>
              <w:spacing w:line="440" w:lineRule="atLeast"/>
              <w:textAlignment w:val="center"/>
              <w:rPr>
                <w:color w:val="000000"/>
                <w:szCs w:val="21"/>
              </w:rPr>
            </w:pPr>
            <w:r>
              <w:rPr>
                <w:rFonts w:hint="eastAsia"/>
                <w:color w:val="000000"/>
                <w:szCs w:val="21"/>
              </w:rPr>
              <w:t>转轨器轨道移位正常</w:t>
            </w:r>
          </w:p>
        </w:tc>
      </w:tr>
      <w:tr w14:paraId="72553893">
        <w:tblPrEx>
          <w:tblCellMar>
            <w:top w:w="0" w:type="dxa"/>
            <w:left w:w="0" w:type="dxa"/>
            <w:bottom w:w="0" w:type="dxa"/>
            <w:right w:w="0" w:type="dxa"/>
          </w:tblCellMar>
        </w:tblPrEx>
        <w:trPr>
          <w:gridBefore w:val="1"/>
          <w:wBefore w:w="353" w:type="dxa"/>
          <w:trHeight w:val="315"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866F8">
            <w:pPr>
              <w:widowControl/>
              <w:spacing w:line="440" w:lineRule="atLeast"/>
              <w:jc w:val="center"/>
              <w:textAlignment w:val="center"/>
              <w:rPr>
                <w:color w:val="000000"/>
                <w:szCs w:val="21"/>
              </w:rPr>
            </w:pPr>
            <w:r>
              <w:rPr>
                <w:rFonts w:hint="eastAsia"/>
                <w:color w:val="000000"/>
                <w:szCs w:val="21"/>
              </w:rPr>
              <w:t>5</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0F478F5D">
            <w:pPr>
              <w:widowControl/>
              <w:spacing w:line="440" w:lineRule="atLeast"/>
              <w:ind w:left="113" w:right="113"/>
              <w:jc w:val="center"/>
              <w:textAlignment w:val="center"/>
              <w:rPr>
                <w:b/>
                <w:color w:val="000000"/>
                <w:szCs w:val="21"/>
              </w:rPr>
            </w:pPr>
            <w:r>
              <w:rPr>
                <w:rFonts w:hint="eastAsia"/>
                <w:b/>
                <w:color w:val="000000"/>
                <w:szCs w:val="21"/>
              </w:rPr>
              <w:t>防火门</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EB25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E3DD0">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60563">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69359">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136A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8CE96">
            <w:pPr>
              <w:widowControl/>
              <w:spacing w:line="440" w:lineRule="atLeast"/>
              <w:textAlignment w:val="center"/>
              <w:rPr>
                <w:color w:val="000000"/>
                <w:szCs w:val="21"/>
              </w:rPr>
            </w:pPr>
            <w:r>
              <w:rPr>
                <w:rFonts w:hint="eastAsia"/>
                <w:color w:val="000000"/>
                <w:szCs w:val="21"/>
              </w:rPr>
              <w:t>检查防火门装置外观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9C99E">
            <w:pPr>
              <w:widowControl/>
              <w:spacing w:line="440" w:lineRule="atLeast"/>
              <w:textAlignment w:val="center"/>
              <w:rPr>
                <w:color w:val="000000"/>
                <w:szCs w:val="21"/>
              </w:rPr>
            </w:pPr>
            <w:r>
              <w:rPr>
                <w:rFonts w:hint="eastAsia"/>
                <w:color w:val="000000"/>
                <w:szCs w:val="21"/>
              </w:rPr>
              <w:t>无灰尘，无异物，无损伤，无变形</w:t>
            </w:r>
          </w:p>
        </w:tc>
      </w:tr>
      <w:tr w14:paraId="5B571029">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6FFC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5D6E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1919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D5B7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1E662">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6AAF2">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8CF59">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DC318">
            <w:pPr>
              <w:widowControl/>
              <w:spacing w:line="440" w:lineRule="atLeast"/>
              <w:textAlignment w:val="center"/>
              <w:rPr>
                <w:color w:val="000000"/>
                <w:szCs w:val="21"/>
              </w:rPr>
            </w:pPr>
            <w:r>
              <w:rPr>
                <w:rFonts w:hint="eastAsia"/>
                <w:color w:val="000000"/>
                <w:szCs w:val="21"/>
              </w:rPr>
              <w:t>检查防火门装置安装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555CE">
            <w:pPr>
              <w:widowControl/>
              <w:spacing w:line="440" w:lineRule="atLeast"/>
              <w:textAlignment w:val="center"/>
              <w:rPr>
                <w:color w:val="000000"/>
                <w:szCs w:val="21"/>
              </w:rPr>
            </w:pPr>
            <w:r>
              <w:rPr>
                <w:rFonts w:hint="eastAsia"/>
                <w:color w:val="000000"/>
                <w:szCs w:val="21"/>
              </w:rPr>
              <w:t>固定良好，无晃动和脱落</w:t>
            </w:r>
          </w:p>
        </w:tc>
      </w:tr>
      <w:tr w14:paraId="52F5BCD2">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8402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F492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9EED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C3E4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532AB">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6458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8094C">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CDC17">
            <w:pPr>
              <w:widowControl/>
              <w:spacing w:line="440" w:lineRule="atLeast"/>
              <w:textAlignment w:val="center"/>
              <w:rPr>
                <w:color w:val="000000"/>
                <w:szCs w:val="21"/>
              </w:rPr>
            </w:pPr>
            <w:r>
              <w:rPr>
                <w:rFonts w:hint="eastAsia"/>
                <w:color w:val="000000"/>
                <w:szCs w:val="21"/>
              </w:rPr>
              <w:t>检查防火门装置运动关联区域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BC8E0">
            <w:pPr>
              <w:widowControl/>
              <w:spacing w:line="440" w:lineRule="atLeast"/>
              <w:textAlignment w:val="center"/>
              <w:rPr>
                <w:color w:val="000000"/>
                <w:szCs w:val="21"/>
              </w:rPr>
            </w:pPr>
            <w:r>
              <w:rPr>
                <w:rFonts w:hint="eastAsia"/>
                <w:color w:val="000000"/>
                <w:szCs w:val="21"/>
              </w:rPr>
              <w:t>无异物阻挡，空间合适，间隙适中</w:t>
            </w:r>
          </w:p>
        </w:tc>
      </w:tr>
      <w:tr w14:paraId="672BC2BB">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537C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1075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1BD8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4BF2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B222B">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C8E5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42BC8">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142E8">
            <w:pPr>
              <w:widowControl/>
              <w:spacing w:line="440" w:lineRule="atLeast"/>
              <w:textAlignment w:val="center"/>
              <w:rPr>
                <w:color w:val="000000"/>
                <w:szCs w:val="21"/>
              </w:rPr>
            </w:pPr>
            <w:r>
              <w:rPr>
                <w:rFonts w:hint="eastAsia"/>
                <w:color w:val="000000"/>
                <w:szCs w:val="21"/>
              </w:rPr>
              <w:t>检查防火门连接电缆</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3830E">
            <w:pPr>
              <w:widowControl/>
              <w:spacing w:line="440" w:lineRule="atLeast"/>
              <w:textAlignment w:val="center"/>
              <w:rPr>
                <w:color w:val="000000"/>
                <w:szCs w:val="21"/>
              </w:rPr>
            </w:pPr>
            <w:r>
              <w:rPr>
                <w:rFonts w:hint="eastAsia"/>
                <w:color w:val="000000"/>
                <w:szCs w:val="21"/>
              </w:rPr>
              <w:t>放置良好，无损坏，无脱落</w:t>
            </w:r>
          </w:p>
        </w:tc>
      </w:tr>
      <w:tr w14:paraId="402F35B0">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81D9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B114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2B5C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FFE9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00D95">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D1A27">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69002">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6B3ED">
            <w:pPr>
              <w:widowControl/>
              <w:spacing w:line="440" w:lineRule="atLeast"/>
              <w:textAlignment w:val="center"/>
              <w:rPr>
                <w:color w:val="000000"/>
                <w:szCs w:val="21"/>
              </w:rPr>
            </w:pPr>
            <w:r>
              <w:rPr>
                <w:rFonts w:hint="eastAsia"/>
                <w:color w:val="000000"/>
                <w:szCs w:val="21"/>
              </w:rPr>
              <w:t>检查防火门锁紧装置触发</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F9792">
            <w:pPr>
              <w:widowControl/>
              <w:spacing w:line="440" w:lineRule="atLeast"/>
              <w:textAlignment w:val="center"/>
              <w:rPr>
                <w:color w:val="000000"/>
                <w:szCs w:val="21"/>
              </w:rPr>
            </w:pPr>
            <w:r>
              <w:rPr>
                <w:rFonts w:hint="eastAsia"/>
                <w:color w:val="000000"/>
                <w:szCs w:val="21"/>
              </w:rPr>
              <w:t>在防火门开启状态可以手动触发</w:t>
            </w:r>
          </w:p>
        </w:tc>
      </w:tr>
      <w:tr w14:paraId="4C35FB7B">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E31A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451BF">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BA052">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BEED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3DC2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08790">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386D6">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FEB2F">
            <w:pPr>
              <w:widowControl/>
              <w:spacing w:line="440" w:lineRule="atLeast"/>
              <w:textAlignment w:val="center"/>
              <w:rPr>
                <w:color w:val="000000"/>
                <w:szCs w:val="21"/>
              </w:rPr>
            </w:pPr>
            <w:r>
              <w:rPr>
                <w:rFonts w:hint="eastAsia"/>
                <w:color w:val="000000"/>
                <w:szCs w:val="21"/>
              </w:rPr>
              <w:t>检查小车紧急状态通过防火门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66970">
            <w:pPr>
              <w:widowControl/>
              <w:spacing w:line="440" w:lineRule="atLeast"/>
              <w:textAlignment w:val="center"/>
              <w:rPr>
                <w:color w:val="000000"/>
                <w:szCs w:val="21"/>
              </w:rPr>
            </w:pPr>
            <w:r>
              <w:rPr>
                <w:rFonts w:hint="eastAsia"/>
                <w:color w:val="000000"/>
                <w:szCs w:val="21"/>
              </w:rPr>
              <w:t>命令小车通过的同时，关闭防火门命令不可执行</w:t>
            </w:r>
          </w:p>
        </w:tc>
      </w:tr>
      <w:tr w14:paraId="3564A9F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9006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6132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571D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B3BB8">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A327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A49C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73F80">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86536">
            <w:pPr>
              <w:widowControl/>
              <w:spacing w:line="440" w:lineRule="atLeast"/>
              <w:textAlignment w:val="center"/>
              <w:rPr>
                <w:color w:val="000000"/>
                <w:szCs w:val="21"/>
              </w:rPr>
            </w:pPr>
            <w:r>
              <w:rPr>
                <w:rFonts w:hint="eastAsia"/>
                <w:color w:val="000000"/>
                <w:szCs w:val="21"/>
              </w:rPr>
              <w:t>检查防火门前区域安全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52082">
            <w:pPr>
              <w:widowControl/>
              <w:spacing w:line="440" w:lineRule="atLeast"/>
              <w:textAlignment w:val="center"/>
              <w:rPr>
                <w:color w:val="000000"/>
                <w:szCs w:val="21"/>
              </w:rPr>
            </w:pPr>
            <w:r>
              <w:rPr>
                <w:rFonts w:hint="eastAsia"/>
                <w:color w:val="000000"/>
                <w:szCs w:val="21"/>
              </w:rPr>
              <w:t>防火门断电后，所有随后区域电源停电</w:t>
            </w:r>
          </w:p>
        </w:tc>
      </w:tr>
      <w:tr w14:paraId="670D4851">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7556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B431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01D6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9639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5CCEC">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22A87">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26745">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901AF">
            <w:pPr>
              <w:widowControl/>
              <w:spacing w:line="440" w:lineRule="atLeast"/>
              <w:textAlignment w:val="center"/>
              <w:rPr>
                <w:color w:val="000000"/>
                <w:szCs w:val="21"/>
              </w:rPr>
            </w:pPr>
            <w:r>
              <w:rPr>
                <w:rFonts w:hint="eastAsia"/>
                <w:color w:val="000000"/>
                <w:szCs w:val="21"/>
              </w:rPr>
              <w:t>检查烟雾探测器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25D9B">
            <w:pPr>
              <w:widowControl/>
              <w:spacing w:line="440" w:lineRule="atLeast"/>
              <w:textAlignment w:val="center"/>
              <w:rPr>
                <w:color w:val="000000"/>
                <w:szCs w:val="21"/>
              </w:rPr>
            </w:pPr>
            <w:r>
              <w:rPr>
                <w:rFonts w:hint="eastAsia"/>
                <w:color w:val="000000"/>
                <w:szCs w:val="21"/>
              </w:rPr>
              <w:t>能检测烟雾</w:t>
            </w:r>
          </w:p>
        </w:tc>
      </w:tr>
      <w:tr w14:paraId="4CD416E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02EEE">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7A9B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CE192">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A10A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8B5D7">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965C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AEC73">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22824">
            <w:pPr>
              <w:widowControl/>
              <w:spacing w:line="440" w:lineRule="atLeast"/>
              <w:textAlignment w:val="center"/>
              <w:rPr>
                <w:color w:val="000000"/>
                <w:szCs w:val="21"/>
              </w:rPr>
            </w:pPr>
            <w:r>
              <w:rPr>
                <w:rFonts w:hint="eastAsia"/>
                <w:color w:val="000000"/>
                <w:szCs w:val="21"/>
              </w:rPr>
              <w:t>检查备用电源</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03842">
            <w:pPr>
              <w:widowControl/>
              <w:spacing w:line="440" w:lineRule="atLeast"/>
              <w:textAlignment w:val="center"/>
              <w:rPr>
                <w:color w:val="000000"/>
                <w:szCs w:val="21"/>
              </w:rPr>
            </w:pPr>
            <w:r>
              <w:rPr>
                <w:rFonts w:hint="eastAsia"/>
                <w:color w:val="000000"/>
                <w:szCs w:val="21"/>
              </w:rPr>
              <w:t>常用电源断电后，备用电源可以驱动小车</w:t>
            </w:r>
          </w:p>
        </w:tc>
      </w:tr>
      <w:tr w14:paraId="096E93B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5413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2BB3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ABDC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6920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C015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877F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BB64F">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B2B43">
            <w:pPr>
              <w:widowControl/>
              <w:spacing w:line="440" w:lineRule="atLeast"/>
              <w:textAlignment w:val="center"/>
              <w:rPr>
                <w:color w:val="000000"/>
                <w:szCs w:val="21"/>
              </w:rPr>
            </w:pPr>
            <w:r>
              <w:rPr>
                <w:rFonts w:hint="eastAsia"/>
                <w:color w:val="000000"/>
                <w:szCs w:val="21"/>
              </w:rPr>
              <w:t>检查磁铁是否正常</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DB33F">
            <w:pPr>
              <w:widowControl/>
              <w:spacing w:line="440" w:lineRule="atLeast"/>
              <w:textAlignment w:val="center"/>
              <w:rPr>
                <w:color w:val="000000"/>
                <w:szCs w:val="21"/>
              </w:rPr>
            </w:pPr>
            <w:r>
              <w:rPr>
                <w:rFonts w:hint="eastAsia"/>
                <w:color w:val="000000"/>
                <w:szCs w:val="21"/>
              </w:rPr>
              <w:t>通电后，吸力正常</w:t>
            </w:r>
          </w:p>
        </w:tc>
      </w:tr>
      <w:tr w14:paraId="06F9C18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7A77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8FDDB">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57E5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BF0C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43080">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193B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624F1">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0A3E3">
            <w:pPr>
              <w:widowControl/>
              <w:spacing w:line="440" w:lineRule="atLeast"/>
              <w:textAlignment w:val="center"/>
              <w:rPr>
                <w:color w:val="000000"/>
                <w:szCs w:val="21"/>
              </w:rPr>
            </w:pPr>
            <w:r>
              <w:rPr>
                <w:rFonts w:hint="eastAsia"/>
                <w:color w:val="000000"/>
                <w:szCs w:val="21"/>
              </w:rPr>
              <w:t>检查烟雾探测器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1BCC9">
            <w:pPr>
              <w:widowControl/>
              <w:spacing w:line="440" w:lineRule="atLeast"/>
              <w:textAlignment w:val="center"/>
              <w:rPr>
                <w:color w:val="000000"/>
                <w:szCs w:val="21"/>
              </w:rPr>
            </w:pPr>
            <w:r>
              <w:rPr>
                <w:rFonts w:hint="eastAsia"/>
                <w:color w:val="000000"/>
                <w:szCs w:val="21"/>
              </w:rPr>
              <w:t>输出正常，能检测烟雾</w:t>
            </w:r>
          </w:p>
        </w:tc>
      </w:tr>
      <w:tr w14:paraId="67DA9E2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7F95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ABF3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43C0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BEC1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83F15">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8E24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2950D">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ECFB8">
            <w:pPr>
              <w:widowControl/>
              <w:spacing w:line="440" w:lineRule="atLeast"/>
              <w:textAlignment w:val="center"/>
              <w:rPr>
                <w:color w:val="000000"/>
                <w:szCs w:val="21"/>
              </w:rPr>
            </w:pPr>
            <w:r>
              <w:rPr>
                <w:rFonts w:hint="eastAsia"/>
                <w:color w:val="000000"/>
                <w:szCs w:val="21"/>
              </w:rPr>
              <w:t>打开及关闭是否顺畅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78B1C">
            <w:pPr>
              <w:widowControl/>
              <w:spacing w:line="440" w:lineRule="atLeast"/>
              <w:textAlignment w:val="center"/>
              <w:rPr>
                <w:color w:val="000000"/>
                <w:szCs w:val="21"/>
              </w:rPr>
            </w:pPr>
            <w:r>
              <w:rPr>
                <w:rFonts w:hint="eastAsia"/>
                <w:color w:val="000000"/>
                <w:szCs w:val="21"/>
              </w:rPr>
              <w:t>电磁铁断电后，防火门能够自动关闭</w:t>
            </w:r>
          </w:p>
        </w:tc>
      </w:tr>
      <w:tr w14:paraId="4EEC8441">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B3624">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CDA5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1E44F">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CD5D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6F23E">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3B63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7E309">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5C10F">
            <w:pPr>
              <w:widowControl/>
              <w:spacing w:line="440" w:lineRule="atLeast"/>
              <w:textAlignment w:val="center"/>
              <w:rPr>
                <w:color w:val="000000"/>
                <w:szCs w:val="21"/>
              </w:rPr>
            </w:pPr>
            <w:r>
              <w:rPr>
                <w:rFonts w:hint="eastAsia"/>
                <w:color w:val="000000"/>
                <w:szCs w:val="21"/>
              </w:rPr>
              <w:t>紧急状况电力供应</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B14E8">
            <w:pPr>
              <w:widowControl/>
              <w:spacing w:line="440" w:lineRule="atLeast"/>
              <w:textAlignment w:val="center"/>
              <w:rPr>
                <w:color w:val="000000"/>
                <w:szCs w:val="21"/>
              </w:rPr>
            </w:pPr>
            <w:r>
              <w:rPr>
                <w:rFonts w:hint="eastAsia"/>
                <w:color w:val="000000"/>
                <w:szCs w:val="21"/>
              </w:rPr>
              <w:t>常用电源断电后，备用电源可以驱动小车</w:t>
            </w:r>
          </w:p>
        </w:tc>
      </w:tr>
      <w:tr w14:paraId="2B388BDA">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BD18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B8E5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95E9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34E1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8E333">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B2787">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9EB65">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14CA2">
            <w:pPr>
              <w:widowControl/>
              <w:spacing w:line="440" w:lineRule="atLeast"/>
              <w:textAlignment w:val="center"/>
              <w:rPr>
                <w:color w:val="000000"/>
                <w:szCs w:val="21"/>
              </w:rPr>
            </w:pPr>
            <w:r>
              <w:rPr>
                <w:rFonts w:hint="eastAsia"/>
                <w:color w:val="000000"/>
                <w:szCs w:val="21"/>
              </w:rPr>
              <w:t>检查防风门外观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37344">
            <w:pPr>
              <w:widowControl/>
              <w:spacing w:line="440" w:lineRule="atLeast"/>
              <w:textAlignment w:val="center"/>
              <w:rPr>
                <w:color w:val="000000"/>
                <w:szCs w:val="21"/>
              </w:rPr>
            </w:pPr>
            <w:r>
              <w:rPr>
                <w:rFonts w:hint="eastAsia"/>
                <w:color w:val="000000"/>
                <w:szCs w:val="21"/>
              </w:rPr>
              <w:t>无灰尘，无异物，无损伤，无变形</w:t>
            </w:r>
          </w:p>
        </w:tc>
      </w:tr>
      <w:tr w14:paraId="37ECE22A">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0D6B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0461F">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A995A">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60AE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8CD70">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57C6F">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BB9F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CA53D">
            <w:pPr>
              <w:widowControl/>
              <w:spacing w:line="440" w:lineRule="atLeast"/>
              <w:textAlignment w:val="center"/>
              <w:rPr>
                <w:color w:val="000000"/>
                <w:szCs w:val="21"/>
              </w:rPr>
            </w:pPr>
            <w:r>
              <w:rPr>
                <w:rFonts w:hint="eastAsia"/>
                <w:color w:val="000000"/>
                <w:szCs w:val="21"/>
              </w:rPr>
              <w:t>检查防风门安装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31C92">
            <w:pPr>
              <w:widowControl/>
              <w:spacing w:line="440" w:lineRule="atLeast"/>
              <w:textAlignment w:val="center"/>
              <w:rPr>
                <w:color w:val="000000"/>
                <w:szCs w:val="21"/>
              </w:rPr>
            </w:pPr>
            <w:r>
              <w:rPr>
                <w:rFonts w:hint="eastAsia"/>
                <w:color w:val="000000"/>
                <w:szCs w:val="21"/>
              </w:rPr>
              <w:t>固定良好，无晃动和脱落</w:t>
            </w:r>
          </w:p>
        </w:tc>
      </w:tr>
      <w:tr w14:paraId="24F4DCD8">
        <w:tblPrEx>
          <w:tblCellMar>
            <w:top w:w="0" w:type="dxa"/>
            <w:left w:w="0" w:type="dxa"/>
            <w:bottom w:w="0" w:type="dxa"/>
            <w:right w:w="0" w:type="dxa"/>
          </w:tblCellMar>
        </w:tblPrEx>
        <w:trPr>
          <w:gridBefore w:val="1"/>
          <w:wBefore w:w="353" w:type="dxa"/>
          <w:trHeight w:val="183"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C4D9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38804">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65EE2">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881C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8E46E">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5B26C">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6E026">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BE410">
            <w:pPr>
              <w:widowControl/>
              <w:spacing w:line="440" w:lineRule="atLeast"/>
              <w:textAlignment w:val="center"/>
              <w:rPr>
                <w:color w:val="000000"/>
                <w:szCs w:val="21"/>
              </w:rPr>
            </w:pPr>
            <w:r>
              <w:rPr>
                <w:rFonts w:hint="eastAsia"/>
                <w:color w:val="000000"/>
                <w:szCs w:val="21"/>
              </w:rPr>
              <w:t>检查防风门密封性</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A562E">
            <w:pPr>
              <w:widowControl/>
              <w:spacing w:line="440" w:lineRule="atLeast"/>
              <w:textAlignment w:val="center"/>
              <w:rPr>
                <w:color w:val="000000"/>
                <w:szCs w:val="21"/>
              </w:rPr>
            </w:pPr>
            <w:r>
              <w:rPr>
                <w:rFonts w:hint="eastAsia"/>
                <w:color w:val="000000"/>
                <w:szCs w:val="21"/>
              </w:rPr>
              <w:t>门合闭良好</w:t>
            </w:r>
          </w:p>
        </w:tc>
      </w:tr>
      <w:tr w14:paraId="3B7405E7">
        <w:tblPrEx>
          <w:tblCellMar>
            <w:top w:w="0" w:type="dxa"/>
            <w:left w:w="0" w:type="dxa"/>
            <w:bottom w:w="0" w:type="dxa"/>
            <w:right w:w="0" w:type="dxa"/>
          </w:tblCellMar>
        </w:tblPrEx>
        <w:trPr>
          <w:gridBefore w:val="1"/>
          <w:wBefore w:w="353" w:type="dxa"/>
          <w:trHeight w:val="81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D441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9D4D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EFAD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34847">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6206A">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44BB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6E54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3E77E">
            <w:pPr>
              <w:widowControl/>
              <w:spacing w:line="440" w:lineRule="atLeast"/>
              <w:textAlignment w:val="center"/>
              <w:rPr>
                <w:color w:val="000000"/>
                <w:szCs w:val="21"/>
              </w:rPr>
            </w:pPr>
            <w:r>
              <w:rPr>
                <w:rFonts w:hint="eastAsia"/>
                <w:color w:val="000000"/>
                <w:szCs w:val="21"/>
              </w:rPr>
              <w:t>检查防风门功能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04769">
            <w:pPr>
              <w:widowControl/>
              <w:spacing w:line="440" w:lineRule="atLeast"/>
              <w:textAlignment w:val="center"/>
              <w:rPr>
                <w:color w:val="000000"/>
                <w:szCs w:val="21"/>
              </w:rPr>
            </w:pPr>
            <w:r>
              <w:rPr>
                <w:rFonts w:hint="eastAsia"/>
                <w:color w:val="000000"/>
                <w:szCs w:val="21"/>
              </w:rPr>
              <w:t>开关正常，转动平稳，无异常声音</w:t>
            </w:r>
          </w:p>
        </w:tc>
      </w:tr>
      <w:tr w14:paraId="73C50AF8">
        <w:tblPrEx>
          <w:tblCellMar>
            <w:top w:w="0" w:type="dxa"/>
            <w:left w:w="0" w:type="dxa"/>
            <w:bottom w:w="0" w:type="dxa"/>
            <w:right w:w="0" w:type="dxa"/>
          </w:tblCellMar>
        </w:tblPrEx>
        <w:trPr>
          <w:gridBefore w:val="1"/>
          <w:wBefore w:w="353" w:type="dxa"/>
          <w:trHeight w:val="90"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D5F5A">
            <w:pPr>
              <w:widowControl/>
              <w:spacing w:line="440" w:lineRule="atLeast"/>
              <w:jc w:val="center"/>
              <w:textAlignment w:val="center"/>
              <w:rPr>
                <w:color w:val="000000"/>
                <w:szCs w:val="21"/>
              </w:rPr>
            </w:pPr>
            <w:r>
              <w:rPr>
                <w:rFonts w:hint="eastAsia"/>
                <w:color w:val="000000"/>
                <w:szCs w:val="21"/>
              </w:rPr>
              <w:t>6</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7F108BB3">
            <w:pPr>
              <w:widowControl/>
              <w:spacing w:line="440" w:lineRule="atLeast"/>
              <w:ind w:left="113" w:right="113"/>
              <w:jc w:val="center"/>
              <w:textAlignment w:val="center"/>
              <w:rPr>
                <w:b/>
                <w:color w:val="000000"/>
                <w:szCs w:val="21"/>
              </w:rPr>
            </w:pPr>
            <w:r>
              <w:rPr>
                <w:rFonts w:hint="eastAsia"/>
                <w:b/>
                <w:color w:val="000000"/>
                <w:szCs w:val="21"/>
              </w:rPr>
              <w:t>小车</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8BFD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A2561">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7F4E1">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47D7E">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22996">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C50C4">
            <w:pPr>
              <w:widowControl/>
              <w:spacing w:line="440" w:lineRule="atLeast"/>
              <w:textAlignment w:val="center"/>
              <w:rPr>
                <w:color w:val="000000"/>
                <w:szCs w:val="21"/>
              </w:rPr>
            </w:pPr>
            <w:r>
              <w:rPr>
                <w:rFonts w:hint="eastAsia"/>
                <w:color w:val="000000"/>
                <w:szCs w:val="21"/>
              </w:rPr>
              <w:t>检查小车箱体</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4ABA9">
            <w:pPr>
              <w:widowControl/>
              <w:spacing w:line="440" w:lineRule="atLeast"/>
              <w:textAlignment w:val="center"/>
              <w:rPr>
                <w:color w:val="000000"/>
                <w:szCs w:val="21"/>
              </w:rPr>
            </w:pPr>
            <w:r>
              <w:rPr>
                <w:rFonts w:hint="eastAsia"/>
                <w:color w:val="000000"/>
                <w:szCs w:val="21"/>
              </w:rPr>
              <w:t>无灰尘、无异物、无裂缝、无变形、无损伤</w:t>
            </w:r>
          </w:p>
        </w:tc>
      </w:tr>
      <w:tr w14:paraId="4696C99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7119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99C0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C1AD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2BE0F">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EA457">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0DE3F">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F2404">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286E5">
            <w:pPr>
              <w:widowControl/>
              <w:spacing w:line="440" w:lineRule="atLeast"/>
              <w:textAlignment w:val="center"/>
              <w:rPr>
                <w:color w:val="000000"/>
                <w:szCs w:val="21"/>
              </w:rPr>
            </w:pPr>
            <w:r>
              <w:rPr>
                <w:rFonts w:hint="eastAsia"/>
                <w:color w:val="000000"/>
                <w:szCs w:val="21"/>
              </w:rPr>
              <w:t>检查小车车盖</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874CB">
            <w:pPr>
              <w:widowControl/>
              <w:spacing w:line="440" w:lineRule="atLeast"/>
              <w:textAlignment w:val="center"/>
              <w:rPr>
                <w:color w:val="000000"/>
                <w:szCs w:val="21"/>
              </w:rPr>
            </w:pPr>
            <w:r>
              <w:rPr>
                <w:rFonts w:hint="eastAsia"/>
                <w:color w:val="000000"/>
                <w:szCs w:val="21"/>
              </w:rPr>
              <w:t>电子锁工作正常、车盖旋转时无明显阻力</w:t>
            </w:r>
          </w:p>
        </w:tc>
      </w:tr>
      <w:tr w14:paraId="2B77954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1F0D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E616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371B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B418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3EC7A">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DB813">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32845">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70FAE">
            <w:pPr>
              <w:widowControl/>
              <w:spacing w:line="440" w:lineRule="atLeast"/>
              <w:textAlignment w:val="center"/>
              <w:rPr>
                <w:color w:val="000000"/>
                <w:szCs w:val="21"/>
              </w:rPr>
            </w:pPr>
            <w:r>
              <w:rPr>
                <w:rFonts w:hint="eastAsia"/>
                <w:color w:val="000000"/>
                <w:szCs w:val="21"/>
              </w:rPr>
              <w:t>检查小车缓冲器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49294">
            <w:pPr>
              <w:widowControl/>
              <w:spacing w:line="440" w:lineRule="atLeast"/>
              <w:textAlignment w:val="center"/>
              <w:rPr>
                <w:color w:val="000000"/>
                <w:szCs w:val="21"/>
              </w:rPr>
            </w:pPr>
            <w:r>
              <w:rPr>
                <w:rFonts w:hint="eastAsia"/>
                <w:color w:val="000000"/>
                <w:szCs w:val="21"/>
              </w:rPr>
              <w:t>限位开关闭合时，小车能立即停止运行</w:t>
            </w:r>
          </w:p>
        </w:tc>
      </w:tr>
      <w:tr w14:paraId="3DEF2CF6">
        <w:tblPrEx>
          <w:tblCellMar>
            <w:top w:w="0" w:type="dxa"/>
            <w:left w:w="0" w:type="dxa"/>
            <w:bottom w:w="0" w:type="dxa"/>
            <w:right w:w="0" w:type="dxa"/>
          </w:tblCellMar>
        </w:tblPrEx>
        <w:trPr>
          <w:gridBefore w:val="1"/>
          <w:wBefore w:w="353" w:type="dxa"/>
          <w:trHeight w:val="151"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49F11">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595F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24A7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09539">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D44A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3B8EC">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7777A">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C8BFA">
            <w:pPr>
              <w:widowControl/>
              <w:spacing w:line="440" w:lineRule="atLeast"/>
              <w:textAlignment w:val="center"/>
              <w:rPr>
                <w:color w:val="000000"/>
                <w:szCs w:val="21"/>
              </w:rPr>
            </w:pPr>
            <w:r>
              <w:rPr>
                <w:rFonts w:hint="eastAsia"/>
                <w:color w:val="000000"/>
                <w:szCs w:val="21"/>
              </w:rPr>
              <w:t>检查小车读码器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4C94E">
            <w:pPr>
              <w:widowControl/>
              <w:spacing w:line="440" w:lineRule="atLeast"/>
              <w:textAlignment w:val="center"/>
              <w:rPr>
                <w:color w:val="000000"/>
                <w:szCs w:val="21"/>
              </w:rPr>
            </w:pPr>
            <w:r>
              <w:rPr>
                <w:rFonts w:hint="eastAsia"/>
                <w:color w:val="000000"/>
                <w:szCs w:val="21"/>
              </w:rPr>
              <w:t>表面无灰尘、功能正常（软件测试结果为：grade 1、advice OK)</w:t>
            </w:r>
          </w:p>
        </w:tc>
      </w:tr>
      <w:tr w14:paraId="0AF06CD4">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9BFB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CD9B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67E7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3180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FBDD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1D4C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8DA9D">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90BA0">
            <w:pPr>
              <w:widowControl/>
              <w:spacing w:line="440" w:lineRule="atLeast"/>
              <w:textAlignment w:val="center"/>
              <w:rPr>
                <w:color w:val="000000"/>
                <w:szCs w:val="21"/>
              </w:rPr>
            </w:pPr>
            <w:r>
              <w:rPr>
                <w:rFonts w:hint="eastAsia"/>
                <w:color w:val="000000"/>
                <w:szCs w:val="21"/>
              </w:rPr>
              <w:t>检查小车驱动轮、导向轮组外观及安装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BE1DB">
            <w:pPr>
              <w:widowControl/>
              <w:spacing w:line="440" w:lineRule="atLeast"/>
              <w:textAlignment w:val="center"/>
              <w:rPr>
                <w:color w:val="000000"/>
                <w:szCs w:val="21"/>
              </w:rPr>
            </w:pPr>
            <w:r>
              <w:rPr>
                <w:rFonts w:hint="eastAsia"/>
                <w:color w:val="000000"/>
                <w:szCs w:val="21"/>
              </w:rPr>
              <w:t>无灰尘，无裂痕，无变形，转动灵活</w:t>
            </w:r>
          </w:p>
        </w:tc>
      </w:tr>
      <w:tr w14:paraId="222BFD8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B453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6A88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7609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DE38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FE5C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65CB7">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5D550">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97F85">
            <w:pPr>
              <w:widowControl/>
              <w:spacing w:line="440" w:lineRule="atLeast"/>
              <w:textAlignment w:val="center"/>
              <w:rPr>
                <w:color w:val="000000"/>
                <w:szCs w:val="21"/>
              </w:rPr>
            </w:pPr>
            <w:r>
              <w:rPr>
                <w:rFonts w:hint="eastAsia"/>
                <w:color w:val="000000"/>
                <w:szCs w:val="21"/>
              </w:rPr>
              <w:t>检查小车触点外观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D37EC">
            <w:pPr>
              <w:widowControl/>
              <w:spacing w:line="440" w:lineRule="atLeast"/>
              <w:textAlignment w:val="center"/>
              <w:rPr>
                <w:color w:val="000000"/>
                <w:szCs w:val="21"/>
              </w:rPr>
            </w:pPr>
            <w:r>
              <w:rPr>
                <w:rFonts w:hint="eastAsia"/>
                <w:color w:val="000000"/>
                <w:szCs w:val="21"/>
              </w:rPr>
              <w:t>无灰尘，无异物，无断裂，无变形</w:t>
            </w:r>
          </w:p>
        </w:tc>
      </w:tr>
      <w:tr w14:paraId="5A276E8E">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6685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F5C3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9684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1C43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951AC">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0C034">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36132">
            <w:pPr>
              <w:spacing w:line="440" w:lineRule="atLeast"/>
              <w:jc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23B88">
            <w:pPr>
              <w:widowControl/>
              <w:spacing w:line="440" w:lineRule="atLeast"/>
              <w:textAlignment w:val="center"/>
              <w:rPr>
                <w:color w:val="000000"/>
                <w:szCs w:val="21"/>
              </w:rPr>
            </w:pPr>
            <w:r>
              <w:rPr>
                <w:rFonts w:hint="eastAsia"/>
                <w:color w:val="000000"/>
                <w:szCs w:val="21"/>
              </w:rPr>
              <w:t>测量小车触点厚度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B9361">
            <w:pPr>
              <w:widowControl/>
              <w:spacing w:line="440" w:lineRule="atLeast"/>
              <w:textAlignment w:val="center"/>
              <w:rPr>
                <w:color w:val="000000"/>
                <w:szCs w:val="21"/>
              </w:rPr>
            </w:pPr>
            <w:r>
              <w:rPr>
                <w:rFonts w:hint="eastAsia"/>
                <w:color w:val="000000"/>
                <w:szCs w:val="21"/>
              </w:rPr>
              <w:t>大于1mm</w:t>
            </w:r>
          </w:p>
        </w:tc>
      </w:tr>
      <w:tr w14:paraId="5D46FE10">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F8554">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0630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4A03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46CD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A6FC0">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B4C79">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2E9FD">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AE90F">
            <w:pPr>
              <w:widowControl/>
              <w:spacing w:line="440" w:lineRule="atLeast"/>
              <w:textAlignment w:val="center"/>
              <w:rPr>
                <w:color w:val="000000"/>
                <w:szCs w:val="21"/>
              </w:rPr>
            </w:pPr>
            <w:r>
              <w:rPr>
                <w:rFonts w:hint="eastAsia"/>
                <w:color w:val="000000"/>
                <w:szCs w:val="21"/>
              </w:rPr>
              <w:t>检查小车触点安装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43D81">
            <w:pPr>
              <w:widowControl/>
              <w:spacing w:line="440" w:lineRule="atLeast"/>
              <w:textAlignment w:val="center"/>
              <w:rPr>
                <w:color w:val="000000"/>
                <w:szCs w:val="21"/>
              </w:rPr>
            </w:pPr>
            <w:r>
              <w:rPr>
                <w:rFonts w:hint="eastAsia"/>
                <w:color w:val="000000"/>
                <w:szCs w:val="21"/>
              </w:rPr>
              <w:t>伸缩良好，铜线固定良好，无晃动和脱落</w:t>
            </w:r>
          </w:p>
        </w:tc>
      </w:tr>
      <w:tr w14:paraId="3692F5BC">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D1BC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3B7A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43ED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1A472">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8CAF1">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CFEB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CC8A3">
            <w:pPr>
              <w:spacing w:line="440" w:lineRule="atLeast"/>
              <w:jc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A5934">
            <w:pPr>
              <w:widowControl/>
              <w:spacing w:line="440" w:lineRule="atLeast"/>
              <w:textAlignment w:val="center"/>
              <w:rPr>
                <w:color w:val="000000"/>
                <w:szCs w:val="21"/>
              </w:rPr>
            </w:pPr>
            <w:r>
              <w:rPr>
                <w:rFonts w:hint="eastAsia"/>
                <w:color w:val="000000"/>
                <w:szCs w:val="21"/>
              </w:rPr>
              <w:t>检查小车控制板外观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FD5AC">
            <w:pPr>
              <w:widowControl/>
              <w:spacing w:line="440" w:lineRule="atLeast"/>
              <w:textAlignment w:val="center"/>
              <w:rPr>
                <w:color w:val="000000"/>
                <w:szCs w:val="21"/>
              </w:rPr>
            </w:pPr>
            <w:r>
              <w:rPr>
                <w:rFonts w:hint="eastAsia"/>
                <w:color w:val="000000"/>
                <w:szCs w:val="21"/>
              </w:rPr>
              <w:t>无异物，无焦化，电气功能正常、并清洗干净</w:t>
            </w:r>
          </w:p>
        </w:tc>
      </w:tr>
      <w:tr w14:paraId="235142B6">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D0D60">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6735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B616A">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9937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D6E1D">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70A38">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278B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4F528">
            <w:pPr>
              <w:widowControl/>
              <w:spacing w:line="440" w:lineRule="atLeast"/>
              <w:textAlignment w:val="center"/>
              <w:rPr>
                <w:color w:val="000000"/>
                <w:szCs w:val="21"/>
              </w:rPr>
            </w:pPr>
            <w:r>
              <w:rPr>
                <w:rFonts w:hint="eastAsia"/>
                <w:color w:val="000000"/>
                <w:szCs w:val="21"/>
              </w:rPr>
              <w:t>检查驱动齿轮磨损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D692F">
            <w:pPr>
              <w:widowControl/>
              <w:spacing w:line="440" w:lineRule="atLeast"/>
              <w:textAlignment w:val="center"/>
              <w:rPr>
                <w:color w:val="000000"/>
                <w:szCs w:val="21"/>
              </w:rPr>
            </w:pPr>
            <w:r>
              <w:rPr>
                <w:rFonts w:hint="eastAsia"/>
                <w:color w:val="000000"/>
                <w:szCs w:val="21"/>
              </w:rPr>
              <w:t>齿轮直径不小于87mm</w:t>
            </w:r>
          </w:p>
        </w:tc>
      </w:tr>
      <w:tr w14:paraId="442E734A">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F4F4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63D2B">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2F39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2132B">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C23C7">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3FD45">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3A25B">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2DDED">
            <w:pPr>
              <w:widowControl/>
              <w:spacing w:line="440" w:lineRule="atLeast"/>
              <w:textAlignment w:val="center"/>
              <w:rPr>
                <w:color w:val="000000"/>
                <w:szCs w:val="21"/>
              </w:rPr>
            </w:pPr>
            <w:r>
              <w:rPr>
                <w:rFonts w:hint="eastAsia"/>
                <w:color w:val="000000"/>
                <w:szCs w:val="21"/>
              </w:rPr>
              <w:t>检查驱动摩擦轮磨损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E9B24">
            <w:pPr>
              <w:widowControl/>
              <w:spacing w:line="440" w:lineRule="atLeast"/>
              <w:textAlignment w:val="center"/>
              <w:rPr>
                <w:color w:val="000000"/>
                <w:szCs w:val="21"/>
              </w:rPr>
            </w:pPr>
            <w:r>
              <w:rPr>
                <w:rFonts w:hint="eastAsia"/>
                <w:color w:val="000000"/>
                <w:szCs w:val="21"/>
              </w:rPr>
              <w:t>摩擦轮直径不小于97mm</w:t>
            </w:r>
          </w:p>
        </w:tc>
      </w:tr>
      <w:tr w14:paraId="348EDA3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265BE">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D355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02AE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CCF3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0A433">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5712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43AE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4E134">
            <w:pPr>
              <w:widowControl/>
              <w:spacing w:line="440" w:lineRule="atLeast"/>
              <w:textAlignment w:val="center"/>
              <w:rPr>
                <w:color w:val="000000"/>
                <w:szCs w:val="21"/>
              </w:rPr>
            </w:pPr>
            <w:r>
              <w:rPr>
                <w:rFonts w:hint="eastAsia"/>
                <w:color w:val="000000"/>
                <w:szCs w:val="21"/>
              </w:rPr>
              <w:t>检查小车马达静离合器片、盘式垫片、六角螺母</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E9B39">
            <w:pPr>
              <w:widowControl/>
              <w:spacing w:line="440" w:lineRule="atLeast"/>
              <w:textAlignment w:val="center"/>
              <w:rPr>
                <w:color w:val="000000"/>
                <w:szCs w:val="21"/>
              </w:rPr>
            </w:pPr>
            <w:r>
              <w:rPr>
                <w:rFonts w:hint="eastAsia"/>
                <w:color w:val="000000"/>
                <w:szCs w:val="21"/>
              </w:rPr>
              <w:t>安装顺序正常、压紧驱动轮、小车运行有力</w:t>
            </w:r>
          </w:p>
        </w:tc>
      </w:tr>
      <w:tr w14:paraId="4D557D3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1D910">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63A4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BF83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B1716">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1327E">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886D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C8C03">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75138">
            <w:pPr>
              <w:widowControl/>
              <w:spacing w:line="440" w:lineRule="atLeast"/>
              <w:textAlignment w:val="center"/>
              <w:rPr>
                <w:color w:val="000000"/>
                <w:szCs w:val="21"/>
              </w:rPr>
            </w:pPr>
            <w:r>
              <w:rPr>
                <w:rFonts w:hint="eastAsia"/>
                <w:color w:val="000000"/>
                <w:szCs w:val="21"/>
              </w:rPr>
              <w:t>检查小车马达停靠位</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5B893">
            <w:pPr>
              <w:widowControl/>
              <w:spacing w:line="440" w:lineRule="atLeast"/>
              <w:textAlignment w:val="center"/>
              <w:rPr>
                <w:color w:val="000000"/>
                <w:szCs w:val="21"/>
              </w:rPr>
            </w:pPr>
            <w:r>
              <w:rPr>
                <w:rFonts w:hint="eastAsia"/>
                <w:color w:val="000000"/>
                <w:szCs w:val="21"/>
              </w:rPr>
              <w:t>小车运行有力、马达尾部未接触铜轨</w:t>
            </w:r>
          </w:p>
        </w:tc>
      </w:tr>
      <w:tr w14:paraId="2213D4F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DD1C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23A5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D4E0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8884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B8F0B">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E66BA">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505B5">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C3D13">
            <w:pPr>
              <w:widowControl/>
              <w:spacing w:line="440" w:lineRule="atLeast"/>
              <w:textAlignment w:val="center"/>
              <w:rPr>
                <w:color w:val="000000"/>
                <w:szCs w:val="21"/>
              </w:rPr>
            </w:pPr>
            <w:r>
              <w:rPr>
                <w:rFonts w:hint="eastAsia"/>
                <w:color w:val="000000"/>
                <w:szCs w:val="21"/>
              </w:rPr>
              <w:t>检查小车固定螺丝</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A04F8">
            <w:pPr>
              <w:widowControl/>
              <w:spacing w:line="440" w:lineRule="atLeast"/>
              <w:textAlignment w:val="center"/>
              <w:rPr>
                <w:color w:val="000000"/>
                <w:szCs w:val="21"/>
              </w:rPr>
            </w:pPr>
            <w:r>
              <w:rPr>
                <w:rFonts w:hint="eastAsia"/>
                <w:color w:val="000000"/>
                <w:szCs w:val="21"/>
              </w:rPr>
              <w:t>无松动、脱落</w:t>
            </w:r>
          </w:p>
        </w:tc>
      </w:tr>
      <w:tr w14:paraId="25A1AAF5">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3B96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97485">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EF49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A0006">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C86C3">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85C2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2221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B2494">
            <w:pPr>
              <w:widowControl/>
              <w:spacing w:line="440" w:lineRule="atLeast"/>
              <w:textAlignment w:val="center"/>
              <w:rPr>
                <w:color w:val="000000"/>
                <w:szCs w:val="21"/>
              </w:rPr>
            </w:pPr>
            <w:r>
              <w:rPr>
                <w:rFonts w:hint="eastAsia"/>
                <w:color w:val="000000"/>
                <w:szCs w:val="21"/>
              </w:rPr>
              <w:t>小车运行数据清零</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C3CF1">
            <w:pPr>
              <w:widowControl/>
              <w:spacing w:line="440" w:lineRule="atLeast"/>
              <w:textAlignment w:val="center"/>
              <w:rPr>
                <w:color w:val="000000"/>
                <w:szCs w:val="21"/>
              </w:rPr>
            </w:pPr>
            <w:r>
              <w:rPr>
                <w:rFonts w:hint="eastAsia"/>
                <w:color w:val="000000"/>
                <w:szCs w:val="21"/>
              </w:rPr>
              <w:t>小车运行数据从零开始计数</w:t>
            </w:r>
          </w:p>
        </w:tc>
      </w:tr>
      <w:tr w14:paraId="2981F1E4">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600CB">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5266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915A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446C7">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8DAF2">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7E4D7">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217B3">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BA357">
            <w:pPr>
              <w:widowControl/>
              <w:spacing w:line="440" w:lineRule="atLeast"/>
              <w:textAlignment w:val="center"/>
              <w:rPr>
                <w:color w:val="000000"/>
                <w:szCs w:val="21"/>
              </w:rPr>
            </w:pPr>
            <w:r>
              <w:rPr>
                <w:rFonts w:hint="eastAsia"/>
                <w:color w:val="000000"/>
                <w:szCs w:val="21"/>
              </w:rPr>
              <w:t>测量小车水平移动电流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3FDE8">
            <w:pPr>
              <w:widowControl/>
              <w:spacing w:line="440" w:lineRule="atLeast"/>
              <w:textAlignment w:val="center"/>
              <w:rPr>
                <w:color w:val="000000"/>
                <w:szCs w:val="21"/>
              </w:rPr>
            </w:pPr>
            <w:r>
              <w:rPr>
                <w:rFonts w:hint="eastAsia"/>
                <w:color w:val="000000"/>
                <w:szCs w:val="21"/>
              </w:rPr>
              <w:t>2.5A- 3A</w:t>
            </w:r>
          </w:p>
        </w:tc>
      </w:tr>
      <w:tr w14:paraId="29082666">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4D71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29B2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1535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8033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C529C">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5F99C">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36B6F">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9A409">
            <w:pPr>
              <w:widowControl/>
              <w:spacing w:line="440" w:lineRule="atLeast"/>
              <w:textAlignment w:val="center"/>
              <w:rPr>
                <w:color w:val="000000"/>
                <w:szCs w:val="21"/>
              </w:rPr>
            </w:pPr>
            <w:r>
              <w:rPr>
                <w:rFonts w:hint="eastAsia"/>
                <w:color w:val="000000"/>
                <w:szCs w:val="21"/>
              </w:rPr>
              <w:t>测量小车垂直段最大驱动电流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F23C6">
            <w:pPr>
              <w:widowControl/>
              <w:spacing w:line="440" w:lineRule="atLeast"/>
              <w:textAlignment w:val="center"/>
              <w:rPr>
                <w:color w:val="000000"/>
                <w:szCs w:val="21"/>
              </w:rPr>
            </w:pPr>
            <w:r>
              <w:rPr>
                <w:rFonts w:hint="eastAsia"/>
                <w:color w:val="000000"/>
                <w:szCs w:val="21"/>
              </w:rPr>
              <w:t>18A- 22A</w:t>
            </w:r>
          </w:p>
        </w:tc>
      </w:tr>
      <w:tr w14:paraId="1E663C65">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CEA1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2293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C30EF">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F164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58AB6">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0BB0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28AA0">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51750">
            <w:pPr>
              <w:widowControl/>
              <w:spacing w:line="440" w:lineRule="atLeast"/>
              <w:textAlignment w:val="center"/>
              <w:rPr>
                <w:color w:val="000000"/>
                <w:szCs w:val="21"/>
              </w:rPr>
            </w:pPr>
            <w:r>
              <w:rPr>
                <w:rFonts w:hint="eastAsia"/>
                <w:color w:val="000000"/>
                <w:szCs w:val="21"/>
              </w:rPr>
              <w:t>检查电机碳刷磨损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4C1E8">
            <w:pPr>
              <w:widowControl/>
              <w:spacing w:line="440" w:lineRule="atLeast"/>
              <w:textAlignment w:val="center"/>
              <w:rPr>
                <w:color w:val="000000"/>
                <w:szCs w:val="21"/>
              </w:rPr>
            </w:pPr>
            <w:r>
              <w:rPr>
                <w:rFonts w:hint="eastAsia"/>
                <w:color w:val="000000"/>
                <w:szCs w:val="21"/>
              </w:rPr>
              <w:t>不超过极限位置</w:t>
            </w:r>
          </w:p>
        </w:tc>
      </w:tr>
      <w:tr w14:paraId="2B57884C">
        <w:tblPrEx>
          <w:tblCellMar>
            <w:top w:w="0" w:type="dxa"/>
            <w:left w:w="0" w:type="dxa"/>
            <w:bottom w:w="0" w:type="dxa"/>
            <w:right w:w="0" w:type="dxa"/>
          </w:tblCellMar>
        </w:tblPrEx>
        <w:trPr>
          <w:gridBefore w:val="1"/>
          <w:wBefore w:w="353" w:type="dxa"/>
          <w:trHeight w:val="900" w:hRule="atLeast"/>
          <w:jc w:val="center"/>
        </w:trPr>
        <w:tc>
          <w:tcPr>
            <w:tcW w:w="10843"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AF892">
            <w:pPr>
              <w:widowControl/>
              <w:spacing w:line="440" w:lineRule="atLeast"/>
              <w:ind w:firstLine="560" w:firstLineChars="200"/>
              <w:textAlignment w:val="center"/>
              <w:rPr>
                <w:color w:val="000000"/>
                <w:szCs w:val="21"/>
              </w:rPr>
            </w:pPr>
            <w:r>
              <w:rPr>
                <w:rFonts w:hint="eastAsia"/>
                <w:color w:val="000000"/>
                <w:sz w:val="28"/>
                <w:szCs w:val="28"/>
              </w:rPr>
              <w:t>说明：1、</w:t>
            </w:r>
            <w:r>
              <w:rPr>
                <w:color w:val="000000"/>
                <w:sz w:val="28"/>
                <w:szCs w:val="28"/>
              </w:rPr>
              <w:t>“</w:t>
            </w:r>
            <w:r>
              <w:rPr>
                <w:rFonts w:hint="eastAsia" w:cs="微软雅黑"/>
                <w:color w:val="000000"/>
                <w:sz w:val="28"/>
                <w:szCs w:val="28"/>
              </w:rPr>
              <w:t>√</w:t>
            </w:r>
            <w:r>
              <w:rPr>
                <w:color w:val="000000"/>
                <w:sz w:val="28"/>
                <w:szCs w:val="28"/>
              </w:rPr>
              <w:t>”</w:t>
            </w:r>
            <w:r>
              <w:rPr>
                <w:rFonts w:hint="eastAsia"/>
                <w:color w:val="000000"/>
                <w:sz w:val="28"/>
                <w:szCs w:val="28"/>
              </w:rPr>
              <w:t>对应相应维护周期，如“周”、“月”、“季”、“年”等</w:t>
            </w:r>
          </w:p>
        </w:tc>
      </w:tr>
      <w:tr w14:paraId="0CE04E2C">
        <w:tblPrEx>
          <w:tblCellMar>
            <w:top w:w="0" w:type="dxa"/>
            <w:left w:w="108" w:type="dxa"/>
            <w:bottom w:w="0" w:type="dxa"/>
            <w:right w:w="108" w:type="dxa"/>
          </w:tblCellMar>
        </w:tblPrEx>
        <w:trPr>
          <w:gridAfter w:val="1"/>
          <w:wAfter w:w="712" w:type="dxa"/>
          <w:trHeight w:val="270" w:hRule="atLeast"/>
          <w:jc w:val="center"/>
        </w:trPr>
        <w:tc>
          <w:tcPr>
            <w:tcW w:w="10484" w:type="dxa"/>
            <w:gridSpan w:val="13"/>
            <w:tcBorders>
              <w:top w:val="nil"/>
              <w:left w:val="nil"/>
              <w:bottom w:val="nil"/>
              <w:right w:val="nil"/>
            </w:tcBorders>
            <w:noWrap/>
          </w:tcPr>
          <w:p w14:paraId="542B3223">
            <w:pPr>
              <w:widowControl/>
              <w:jc w:val="center"/>
              <w:textAlignment w:val="top"/>
              <w:rPr>
                <w:rStyle w:val="37"/>
                <w:sz w:val="21"/>
                <w:szCs w:val="21"/>
              </w:rPr>
            </w:pPr>
          </w:p>
          <w:p w14:paraId="5310D9A2">
            <w:pPr>
              <w:widowControl/>
              <w:jc w:val="center"/>
              <w:textAlignment w:val="top"/>
              <w:rPr>
                <w:rStyle w:val="37"/>
                <w:sz w:val="21"/>
                <w:szCs w:val="21"/>
              </w:rPr>
            </w:pPr>
          </w:p>
          <w:p w14:paraId="457936DD">
            <w:pPr>
              <w:widowControl/>
              <w:jc w:val="center"/>
              <w:textAlignment w:val="top"/>
              <w:rPr>
                <w:rStyle w:val="37"/>
                <w:sz w:val="21"/>
                <w:szCs w:val="21"/>
              </w:rPr>
            </w:pPr>
          </w:p>
          <w:p w14:paraId="4D565849">
            <w:pPr>
              <w:widowControl/>
              <w:jc w:val="center"/>
              <w:textAlignment w:val="top"/>
              <w:rPr>
                <w:rStyle w:val="37"/>
                <w:sz w:val="21"/>
                <w:szCs w:val="21"/>
              </w:rPr>
            </w:pPr>
          </w:p>
          <w:p w14:paraId="55BD7911">
            <w:pPr>
              <w:widowControl/>
              <w:jc w:val="center"/>
              <w:textAlignment w:val="top"/>
              <w:rPr>
                <w:rStyle w:val="37"/>
                <w:sz w:val="21"/>
                <w:szCs w:val="21"/>
              </w:rPr>
            </w:pPr>
          </w:p>
          <w:p w14:paraId="055EFF99">
            <w:pPr>
              <w:widowControl/>
              <w:jc w:val="center"/>
              <w:textAlignment w:val="top"/>
              <w:rPr>
                <w:rStyle w:val="37"/>
                <w:sz w:val="21"/>
                <w:szCs w:val="21"/>
              </w:rPr>
            </w:pPr>
          </w:p>
          <w:p w14:paraId="37002770">
            <w:pPr>
              <w:widowControl/>
              <w:jc w:val="center"/>
              <w:textAlignment w:val="top"/>
              <w:rPr>
                <w:rStyle w:val="37"/>
                <w:sz w:val="21"/>
                <w:szCs w:val="21"/>
              </w:rPr>
            </w:pPr>
          </w:p>
          <w:p w14:paraId="44F7EFA5">
            <w:pPr>
              <w:widowControl/>
              <w:jc w:val="center"/>
              <w:textAlignment w:val="top"/>
              <w:rPr>
                <w:rStyle w:val="37"/>
                <w:sz w:val="21"/>
                <w:szCs w:val="21"/>
              </w:rPr>
            </w:pPr>
          </w:p>
          <w:p w14:paraId="07F89FDB">
            <w:pPr>
              <w:widowControl/>
              <w:jc w:val="center"/>
              <w:textAlignment w:val="top"/>
              <w:rPr>
                <w:rStyle w:val="37"/>
                <w:sz w:val="21"/>
                <w:szCs w:val="21"/>
              </w:rPr>
            </w:pPr>
          </w:p>
          <w:p w14:paraId="6AF1B965">
            <w:pPr>
              <w:widowControl/>
              <w:jc w:val="center"/>
              <w:textAlignment w:val="top"/>
              <w:rPr>
                <w:rStyle w:val="37"/>
                <w:sz w:val="21"/>
                <w:szCs w:val="21"/>
              </w:rPr>
            </w:pPr>
          </w:p>
          <w:p w14:paraId="2555790C">
            <w:pPr>
              <w:widowControl/>
              <w:jc w:val="center"/>
              <w:textAlignment w:val="top"/>
              <w:rPr>
                <w:rStyle w:val="37"/>
                <w:sz w:val="21"/>
                <w:szCs w:val="21"/>
              </w:rPr>
            </w:pPr>
          </w:p>
          <w:p w14:paraId="652DD746">
            <w:pPr>
              <w:widowControl/>
              <w:jc w:val="center"/>
              <w:textAlignment w:val="top"/>
              <w:rPr>
                <w:rStyle w:val="37"/>
                <w:sz w:val="21"/>
                <w:szCs w:val="21"/>
              </w:rPr>
            </w:pPr>
          </w:p>
          <w:p w14:paraId="6C12CBF1">
            <w:pPr>
              <w:widowControl/>
              <w:jc w:val="center"/>
              <w:textAlignment w:val="top"/>
              <w:rPr>
                <w:rStyle w:val="37"/>
                <w:sz w:val="21"/>
                <w:szCs w:val="21"/>
              </w:rPr>
            </w:pPr>
          </w:p>
          <w:p w14:paraId="13267C9A">
            <w:pPr>
              <w:widowControl/>
              <w:jc w:val="center"/>
              <w:textAlignment w:val="top"/>
              <w:rPr>
                <w:rStyle w:val="37"/>
                <w:sz w:val="21"/>
                <w:szCs w:val="21"/>
              </w:rPr>
            </w:pPr>
          </w:p>
          <w:p w14:paraId="0C435586">
            <w:pPr>
              <w:widowControl/>
              <w:jc w:val="center"/>
              <w:textAlignment w:val="top"/>
              <w:rPr>
                <w:rStyle w:val="37"/>
                <w:sz w:val="21"/>
                <w:szCs w:val="21"/>
              </w:rPr>
            </w:pPr>
          </w:p>
          <w:p w14:paraId="329F393E">
            <w:pPr>
              <w:widowControl/>
              <w:jc w:val="center"/>
              <w:textAlignment w:val="top"/>
              <w:rPr>
                <w:rStyle w:val="37"/>
                <w:sz w:val="21"/>
                <w:szCs w:val="21"/>
              </w:rPr>
            </w:pPr>
          </w:p>
          <w:p w14:paraId="677F748F">
            <w:pPr>
              <w:widowControl/>
              <w:ind w:firstLine="1470" w:firstLineChars="700"/>
              <w:jc w:val="both"/>
              <w:textAlignment w:val="top"/>
              <w:rPr>
                <w:rFonts w:hint="eastAsia"/>
                <w:color w:val="000000"/>
                <w:szCs w:val="21"/>
                <w:lang w:val="en-US" w:eastAsia="zh-CN"/>
              </w:rPr>
            </w:pPr>
          </w:p>
          <w:p w14:paraId="6EBB4C82">
            <w:pPr>
              <w:widowControl/>
              <w:ind w:firstLine="1470" w:firstLineChars="700"/>
              <w:jc w:val="both"/>
              <w:textAlignment w:val="top"/>
              <w:rPr>
                <w:rFonts w:hint="eastAsia"/>
                <w:color w:val="000000"/>
                <w:szCs w:val="21"/>
                <w:lang w:val="en-US" w:eastAsia="zh-CN"/>
              </w:rPr>
            </w:pPr>
          </w:p>
          <w:p w14:paraId="18AE55D4">
            <w:pPr>
              <w:widowControl/>
              <w:ind w:firstLine="1470" w:firstLineChars="700"/>
              <w:jc w:val="both"/>
              <w:textAlignment w:val="top"/>
              <w:rPr>
                <w:color w:val="000000"/>
                <w:szCs w:val="21"/>
              </w:rPr>
            </w:pPr>
            <w:r>
              <w:rPr>
                <w:rFonts w:hint="eastAsia"/>
                <w:color w:val="000000"/>
                <w:szCs w:val="21"/>
                <w:lang w:val="en-US" w:eastAsia="zh-CN"/>
              </w:rPr>
              <w:t>附件2：</w:t>
            </w:r>
            <w:r>
              <w:rPr>
                <w:rFonts w:hint="eastAsia"/>
                <w:color w:val="000000"/>
                <w:szCs w:val="21"/>
              </w:rPr>
              <w:t>沃伦韦尔Telesys智能轨道物流系统配件</w:t>
            </w:r>
          </w:p>
        </w:tc>
      </w:tr>
      <w:tr w14:paraId="1AD31E7E">
        <w:tblPrEx>
          <w:tblCellMar>
            <w:top w:w="0" w:type="dxa"/>
            <w:left w:w="108" w:type="dxa"/>
            <w:bottom w:w="0" w:type="dxa"/>
            <w:right w:w="108" w:type="dxa"/>
          </w:tblCellMar>
        </w:tblPrEx>
        <w:trPr>
          <w:gridAfter w:val="1"/>
          <w:wAfter w:w="712" w:type="dxa"/>
          <w:trHeight w:val="305" w:hRule="atLeast"/>
          <w:jc w:val="center"/>
        </w:trPr>
        <w:tc>
          <w:tcPr>
            <w:tcW w:w="594" w:type="dxa"/>
            <w:gridSpan w:val="2"/>
            <w:tcBorders>
              <w:top w:val="nil"/>
              <w:left w:val="single" w:color="000000" w:sz="4" w:space="0"/>
              <w:bottom w:val="single" w:color="000000" w:sz="4" w:space="0"/>
              <w:right w:val="single" w:color="000000" w:sz="4" w:space="0"/>
            </w:tcBorders>
            <w:shd w:val="clear" w:color="auto" w:fill="FFD965"/>
            <w:noWrap/>
          </w:tcPr>
          <w:p w14:paraId="329E386B">
            <w:pPr>
              <w:widowControl/>
              <w:jc w:val="center"/>
              <w:textAlignment w:val="top"/>
              <w:rPr>
                <w:rFonts w:ascii="宋体" w:hAnsi="宋体" w:cs="宋体"/>
                <w:b/>
                <w:bCs/>
                <w:color w:val="000000"/>
                <w:szCs w:val="21"/>
              </w:rPr>
            </w:pPr>
            <w:r>
              <w:rPr>
                <w:rStyle w:val="40"/>
                <w:rFonts w:hint="default"/>
                <w:szCs w:val="21"/>
              </w:rPr>
              <w:t>序号</w:t>
            </w:r>
          </w:p>
        </w:tc>
        <w:tc>
          <w:tcPr>
            <w:tcW w:w="1971" w:type="dxa"/>
            <w:gridSpan w:val="6"/>
            <w:tcBorders>
              <w:top w:val="nil"/>
              <w:left w:val="single" w:color="000000" w:sz="4" w:space="0"/>
              <w:bottom w:val="single" w:color="000000" w:sz="4" w:space="0"/>
              <w:right w:val="single" w:color="000000" w:sz="4" w:space="0"/>
            </w:tcBorders>
            <w:shd w:val="clear" w:color="auto" w:fill="FFD965"/>
            <w:noWrap/>
          </w:tcPr>
          <w:p w14:paraId="13F9A762">
            <w:pPr>
              <w:widowControl/>
              <w:jc w:val="left"/>
              <w:textAlignment w:val="top"/>
              <w:rPr>
                <w:rFonts w:ascii="宋体" w:hAnsi="宋体" w:cs="宋体"/>
                <w:b/>
                <w:bCs/>
                <w:color w:val="000000"/>
                <w:szCs w:val="21"/>
              </w:rPr>
            </w:pPr>
            <w:r>
              <w:rPr>
                <w:rStyle w:val="40"/>
                <w:rFonts w:hint="default"/>
                <w:szCs w:val="21"/>
              </w:rPr>
              <w:t>物料编码</w:t>
            </w:r>
          </w:p>
        </w:tc>
        <w:tc>
          <w:tcPr>
            <w:tcW w:w="5939" w:type="dxa"/>
            <w:gridSpan w:val="3"/>
            <w:tcBorders>
              <w:top w:val="nil"/>
              <w:left w:val="single" w:color="000000" w:sz="4" w:space="0"/>
              <w:bottom w:val="single" w:color="000000" w:sz="4" w:space="0"/>
              <w:right w:val="single" w:color="000000" w:sz="4" w:space="0"/>
            </w:tcBorders>
            <w:shd w:val="clear" w:color="auto" w:fill="FFD965"/>
            <w:noWrap/>
          </w:tcPr>
          <w:p w14:paraId="4600D022">
            <w:pPr>
              <w:widowControl/>
              <w:jc w:val="left"/>
              <w:textAlignment w:val="top"/>
              <w:rPr>
                <w:rFonts w:ascii="宋体" w:hAnsi="宋体" w:cs="宋体"/>
                <w:b/>
                <w:bCs/>
                <w:color w:val="000000"/>
                <w:szCs w:val="21"/>
              </w:rPr>
            </w:pPr>
            <w:r>
              <w:rPr>
                <w:rStyle w:val="40"/>
                <w:rFonts w:hint="default"/>
                <w:szCs w:val="21"/>
              </w:rPr>
              <w:t>物料名称</w:t>
            </w:r>
          </w:p>
        </w:tc>
        <w:tc>
          <w:tcPr>
            <w:tcW w:w="750" w:type="dxa"/>
            <w:tcBorders>
              <w:top w:val="nil"/>
              <w:left w:val="single" w:color="000000" w:sz="4" w:space="0"/>
              <w:bottom w:val="single" w:color="000000" w:sz="4" w:space="0"/>
              <w:right w:val="single" w:color="000000" w:sz="4" w:space="0"/>
            </w:tcBorders>
            <w:shd w:val="clear" w:color="auto" w:fill="FFD965"/>
            <w:noWrap/>
          </w:tcPr>
          <w:p w14:paraId="5DCDF078">
            <w:pPr>
              <w:widowControl/>
              <w:jc w:val="center"/>
              <w:textAlignment w:val="top"/>
              <w:rPr>
                <w:rFonts w:ascii="宋体" w:hAnsi="宋体" w:cs="宋体"/>
                <w:b/>
                <w:bCs/>
                <w:color w:val="000000"/>
                <w:szCs w:val="21"/>
              </w:rPr>
            </w:pPr>
            <w:r>
              <w:rPr>
                <w:rStyle w:val="40"/>
                <w:rFonts w:hint="default"/>
                <w:szCs w:val="21"/>
              </w:rPr>
              <w:t>数量</w:t>
            </w:r>
          </w:p>
        </w:tc>
        <w:tc>
          <w:tcPr>
            <w:tcW w:w="1230" w:type="dxa"/>
            <w:tcBorders>
              <w:top w:val="nil"/>
              <w:left w:val="single" w:color="000000" w:sz="4" w:space="0"/>
              <w:bottom w:val="single" w:color="000000" w:sz="4" w:space="0"/>
              <w:right w:val="single" w:color="000000" w:sz="4" w:space="0"/>
            </w:tcBorders>
            <w:shd w:val="clear" w:color="auto" w:fill="FFD965"/>
            <w:noWrap/>
          </w:tcPr>
          <w:p w14:paraId="17EBF103">
            <w:pPr>
              <w:widowControl/>
              <w:jc w:val="left"/>
              <w:textAlignment w:val="top"/>
              <w:rPr>
                <w:rFonts w:ascii="宋体" w:hAnsi="宋体" w:cs="宋体"/>
                <w:b/>
                <w:bCs/>
                <w:color w:val="000000"/>
                <w:szCs w:val="21"/>
              </w:rPr>
            </w:pPr>
            <w:r>
              <w:rPr>
                <w:rStyle w:val="40"/>
                <w:rFonts w:hint="default"/>
                <w:szCs w:val="21"/>
              </w:rPr>
              <w:t>标准报价</w:t>
            </w:r>
          </w:p>
        </w:tc>
      </w:tr>
      <w:tr w14:paraId="31A43711">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3510DCDA">
            <w:pPr>
              <w:widowControl/>
              <w:jc w:val="center"/>
              <w:textAlignment w:val="top"/>
              <w:rPr>
                <w:rFonts w:ascii="宋体" w:hAnsi="宋体" w:cs="宋体"/>
                <w:b/>
                <w:bCs/>
                <w:color w:val="000000"/>
                <w:szCs w:val="21"/>
              </w:rPr>
            </w:pPr>
            <w:r>
              <w:rPr>
                <w:rStyle w:val="36"/>
                <w:rFonts w:hint="default"/>
                <w:szCs w:val="21"/>
              </w:rPr>
              <w:t>一</w:t>
            </w:r>
          </w:p>
        </w:tc>
        <w:tc>
          <w:tcPr>
            <w:tcW w:w="9890" w:type="dxa"/>
            <w:gridSpan w:val="11"/>
            <w:tcBorders>
              <w:top w:val="single" w:color="000000" w:sz="4" w:space="0"/>
              <w:left w:val="single" w:color="000000" w:sz="4" w:space="0"/>
              <w:bottom w:val="single" w:color="000000" w:sz="4" w:space="0"/>
              <w:right w:val="single" w:color="000000" w:sz="4" w:space="0"/>
            </w:tcBorders>
            <w:shd w:val="clear" w:color="auto" w:fill="FFFF00"/>
            <w:noWrap/>
          </w:tcPr>
          <w:p w14:paraId="5A0DB380">
            <w:pPr>
              <w:jc w:val="left"/>
              <w:rPr>
                <w:color w:val="000000"/>
                <w:szCs w:val="21"/>
              </w:rPr>
            </w:pPr>
            <w:r>
              <w:rPr>
                <w:rStyle w:val="36"/>
                <w:rFonts w:hint="default"/>
                <w:szCs w:val="21"/>
              </w:rPr>
              <w:t>轨道部分</w:t>
            </w:r>
          </w:p>
        </w:tc>
      </w:tr>
      <w:tr w14:paraId="2E51B4D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E60736C">
            <w:pPr>
              <w:widowControl/>
              <w:numPr>
                <w:ilvl w:val="0"/>
                <w:numId w:val="2"/>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89A0976">
            <w:pPr>
              <w:widowControl/>
              <w:textAlignment w:val="top"/>
              <w:rPr>
                <w:rFonts w:ascii="Arial" w:hAnsi="Arial" w:cs="Arial"/>
                <w:color w:val="000000"/>
                <w:szCs w:val="21"/>
              </w:rPr>
            </w:pPr>
            <w:r>
              <w:rPr>
                <w:rStyle w:val="41"/>
                <w:sz w:val="21"/>
                <w:szCs w:val="21"/>
              </w:rPr>
              <w:t>009-003179-00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46160F8">
            <w:pPr>
              <w:widowControl/>
              <w:jc w:val="left"/>
              <w:textAlignment w:val="top"/>
              <w:rPr>
                <w:color w:val="000000"/>
                <w:szCs w:val="21"/>
              </w:rPr>
            </w:pPr>
            <w:r>
              <w:rPr>
                <w:rStyle w:val="42"/>
                <w:rFonts w:hint="default"/>
                <w:sz w:val="21"/>
                <w:szCs w:val="21"/>
              </w:rPr>
              <w:t>轨道跳线（</w:t>
            </w:r>
            <w:r>
              <w:rPr>
                <w:rStyle w:val="41"/>
                <w:sz w:val="21"/>
                <w:szCs w:val="21"/>
              </w:rPr>
              <w:t xml:space="preserve">RVV3X6 </w:t>
            </w:r>
            <w:r>
              <w:rPr>
                <w:rStyle w:val="42"/>
                <w:rFonts w:hint="default"/>
                <w:sz w:val="21"/>
                <w:szCs w:val="21"/>
              </w:rPr>
              <w:t>红单、黑黄双绞电缆线）</w:t>
            </w:r>
          </w:p>
        </w:tc>
        <w:tc>
          <w:tcPr>
            <w:tcW w:w="750" w:type="dxa"/>
            <w:tcBorders>
              <w:top w:val="single" w:color="000000" w:sz="4" w:space="0"/>
              <w:left w:val="single" w:color="000000" w:sz="4" w:space="0"/>
              <w:bottom w:val="single" w:color="000000" w:sz="4" w:space="0"/>
              <w:right w:val="single" w:color="000000" w:sz="4" w:space="0"/>
            </w:tcBorders>
            <w:noWrap/>
          </w:tcPr>
          <w:p w14:paraId="4292627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B244DE4">
            <w:pPr>
              <w:widowControl/>
              <w:jc w:val="right"/>
              <w:textAlignment w:val="top"/>
              <w:rPr>
                <w:rFonts w:ascii="Arial" w:hAnsi="Arial" w:cs="Arial"/>
                <w:color w:val="000000"/>
                <w:szCs w:val="21"/>
              </w:rPr>
            </w:pPr>
          </w:p>
        </w:tc>
      </w:tr>
      <w:tr w14:paraId="2B94AB86">
        <w:tblPrEx>
          <w:tblCellMar>
            <w:top w:w="0" w:type="dxa"/>
            <w:left w:w="108" w:type="dxa"/>
            <w:bottom w:w="0" w:type="dxa"/>
            <w:right w:w="108" w:type="dxa"/>
          </w:tblCellMar>
        </w:tblPrEx>
        <w:trPr>
          <w:gridAfter w:val="1"/>
          <w:wAfter w:w="712" w:type="dxa"/>
          <w:trHeight w:val="33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45E4980">
            <w:pPr>
              <w:widowControl/>
              <w:numPr>
                <w:ilvl w:val="0"/>
                <w:numId w:val="2"/>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BCBAC5D">
            <w:pPr>
              <w:widowControl/>
              <w:textAlignment w:val="top"/>
              <w:rPr>
                <w:rFonts w:ascii="Arial" w:hAnsi="Arial" w:cs="Arial"/>
                <w:color w:val="000000"/>
                <w:szCs w:val="21"/>
              </w:rPr>
            </w:pPr>
            <w:r>
              <w:rPr>
                <w:rStyle w:val="41"/>
                <w:sz w:val="21"/>
                <w:szCs w:val="21"/>
              </w:rPr>
              <w:t>021-000051-00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4B9371A">
            <w:pPr>
              <w:widowControl/>
              <w:jc w:val="left"/>
              <w:textAlignment w:val="top"/>
              <w:rPr>
                <w:color w:val="000000"/>
                <w:szCs w:val="21"/>
              </w:rPr>
            </w:pPr>
            <w:r>
              <w:rPr>
                <w:rStyle w:val="42"/>
                <w:rFonts w:hint="default"/>
                <w:sz w:val="21"/>
                <w:szCs w:val="21"/>
              </w:rPr>
              <w:t>固定读卡器（</w:t>
            </w:r>
            <w:r>
              <w:rPr>
                <w:rStyle w:val="41"/>
                <w:sz w:val="21"/>
                <w:szCs w:val="21"/>
              </w:rPr>
              <w:t>USB</w:t>
            </w:r>
            <w:r>
              <w:rPr>
                <w:rStyle w:val="42"/>
                <w:rFonts w:hint="default"/>
                <w:sz w:val="21"/>
                <w:szCs w:val="21"/>
              </w:rPr>
              <w:t>接口）</w:t>
            </w:r>
          </w:p>
        </w:tc>
        <w:tc>
          <w:tcPr>
            <w:tcW w:w="750" w:type="dxa"/>
            <w:tcBorders>
              <w:top w:val="single" w:color="000000" w:sz="4" w:space="0"/>
              <w:left w:val="single" w:color="000000" w:sz="4" w:space="0"/>
              <w:bottom w:val="single" w:color="000000" w:sz="4" w:space="0"/>
              <w:right w:val="single" w:color="000000" w:sz="4" w:space="0"/>
            </w:tcBorders>
            <w:noWrap/>
          </w:tcPr>
          <w:p w14:paraId="30AC8E0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0C6EF59">
            <w:pPr>
              <w:widowControl/>
              <w:jc w:val="right"/>
              <w:textAlignment w:val="top"/>
              <w:rPr>
                <w:rFonts w:ascii="Arial" w:hAnsi="Arial" w:cs="Arial"/>
                <w:color w:val="000000"/>
                <w:szCs w:val="21"/>
              </w:rPr>
            </w:pPr>
          </w:p>
        </w:tc>
      </w:tr>
      <w:tr w14:paraId="13E15B1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578901C">
            <w:pPr>
              <w:widowControl/>
              <w:numPr>
                <w:ilvl w:val="0"/>
                <w:numId w:val="2"/>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DFBB456">
            <w:pPr>
              <w:widowControl/>
              <w:textAlignment w:val="top"/>
              <w:rPr>
                <w:rFonts w:ascii="Arial" w:hAnsi="Arial" w:cs="Arial"/>
                <w:color w:val="000000"/>
                <w:szCs w:val="21"/>
              </w:rPr>
            </w:pPr>
            <w:r>
              <w:rPr>
                <w:rStyle w:val="41"/>
                <w:sz w:val="21"/>
                <w:szCs w:val="21"/>
              </w:rPr>
              <w:t>041-000829-00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5D870A7">
            <w:pPr>
              <w:widowControl/>
              <w:jc w:val="left"/>
              <w:textAlignment w:val="top"/>
              <w:rPr>
                <w:rFonts w:ascii="宋体" w:hAnsi="宋体" w:cs="宋体"/>
                <w:color w:val="000000"/>
                <w:szCs w:val="21"/>
              </w:rPr>
            </w:pPr>
            <w:r>
              <w:rPr>
                <w:rStyle w:val="42"/>
                <w:rFonts w:hint="default"/>
                <w:sz w:val="21"/>
                <w:szCs w:val="21"/>
              </w:rPr>
              <w:t>齿条固定块</w:t>
            </w:r>
          </w:p>
        </w:tc>
        <w:tc>
          <w:tcPr>
            <w:tcW w:w="750" w:type="dxa"/>
            <w:tcBorders>
              <w:top w:val="single" w:color="000000" w:sz="4" w:space="0"/>
              <w:left w:val="single" w:color="000000" w:sz="4" w:space="0"/>
              <w:bottom w:val="single" w:color="000000" w:sz="4" w:space="0"/>
              <w:right w:val="single" w:color="000000" w:sz="4" w:space="0"/>
            </w:tcBorders>
            <w:noWrap/>
          </w:tcPr>
          <w:p w14:paraId="3A09591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7197100">
            <w:pPr>
              <w:widowControl/>
              <w:jc w:val="right"/>
              <w:textAlignment w:val="top"/>
              <w:rPr>
                <w:rFonts w:ascii="Arial" w:hAnsi="Arial" w:cs="Arial"/>
                <w:color w:val="000000"/>
                <w:szCs w:val="21"/>
              </w:rPr>
            </w:pPr>
          </w:p>
        </w:tc>
      </w:tr>
      <w:tr w14:paraId="531BBA8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6E9F8D0">
            <w:pPr>
              <w:widowControl/>
              <w:numPr>
                <w:ilvl w:val="0"/>
                <w:numId w:val="2"/>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0F90689">
            <w:pPr>
              <w:widowControl/>
              <w:textAlignment w:val="top"/>
              <w:rPr>
                <w:rFonts w:ascii="Arial" w:hAnsi="Arial" w:cs="Arial"/>
                <w:color w:val="000000"/>
                <w:szCs w:val="21"/>
              </w:rPr>
            </w:pPr>
            <w:r>
              <w:rPr>
                <w:rStyle w:val="41"/>
                <w:sz w:val="21"/>
                <w:szCs w:val="21"/>
              </w:rPr>
              <w:t>041-000873-00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0C5F9E9">
            <w:pPr>
              <w:widowControl/>
              <w:jc w:val="left"/>
              <w:textAlignment w:val="top"/>
              <w:rPr>
                <w:rFonts w:ascii="宋体" w:hAnsi="宋体" w:cs="宋体"/>
                <w:color w:val="000000"/>
                <w:szCs w:val="21"/>
              </w:rPr>
            </w:pPr>
            <w:r>
              <w:rPr>
                <w:rStyle w:val="42"/>
                <w:rFonts w:hint="default"/>
                <w:sz w:val="21"/>
                <w:szCs w:val="21"/>
              </w:rPr>
              <w:t>铝合金轨道</w:t>
            </w:r>
          </w:p>
        </w:tc>
        <w:tc>
          <w:tcPr>
            <w:tcW w:w="750" w:type="dxa"/>
            <w:tcBorders>
              <w:top w:val="single" w:color="000000" w:sz="4" w:space="0"/>
              <w:left w:val="single" w:color="000000" w:sz="4" w:space="0"/>
              <w:bottom w:val="single" w:color="000000" w:sz="4" w:space="0"/>
              <w:right w:val="single" w:color="000000" w:sz="4" w:space="0"/>
            </w:tcBorders>
            <w:noWrap/>
          </w:tcPr>
          <w:p w14:paraId="09C0A54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0F58018">
            <w:pPr>
              <w:widowControl/>
              <w:jc w:val="right"/>
              <w:textAlignment w:val="top"/>
              <w:rPr>
                <w:rFonts w:ascii="Arial" w:hAnsi="Arial" w:cs="Arial"/>
                <w:color w:val="000000"/>
                <w:szCs w:val="21"/>
              </w:rPr>
            </w:pPr>
          </w:p>
        </w:tc>
      </w:tr>
      <w:tr w14:paraId="6BC6C20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A785024">
            <w:pPr>
              <w:widowControl/>
              <w:numPr>
                <w:ilvl w:val="0"/>
                <w:numId w:val="2"/>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EB97DA1">
            <w:pPr>
              <w:widowControl/>
              <w:textAlignment w:val="top"/>
              <w:rPr>
                <w:rFonts w:ascii="Arial" w:hAnsi="Arial" w:cs="Arial"/>
                <w:color w:val="000000"/>
                <w:szCs w:val="21"/>
              </w:rPr>
            </w:pPr>
            <w:r>
              <w:rPr>
                <w:rStyle w:val="41"/>
                <w:sz w:val="21"/>
                <w:szCs w:val="21"/>
              </w:rPr>
              <w:t>043-000138-00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C699F5C">
            <w:pPr>
              <w:widowControl/>
              <w:jc w:val="left"/>
              <w:textAlignment w:val="top"/>
              <w:rPr>
                <w:color w:val="000000"/>
                <w:szCs w:val="21"/>
              </w:rPr>
            </w:pPr>
            <w:r>
              <w:rPr>
                <w:rStyle w:val="41"/>
                <w:sz w:val="21"/>
                <w:szCs w:val="21"/>
              </w:rPr>
              <w:t>386</w:t>
            </w:r>
            <w:r>
              <w:rPr>
                <w:rStyle w:val="42"/>
                <w:rFonts w:hint="default"/>
                <w:sz w:val="21"/>
                <w:szCs w:val="21"/>
              </w:rPr>
              <w:t>毫米齿条</w:t>
            </w:r>
          </w:p>
        </w:tc>
        <w:tc>
          <w:tcPr>
            <w:tcW w:w="750" w:type="dxa"/>
            <w:tcBorders>
              <w:top w:val="single" w:color="000000" w:sz="4" w:space="0"/>
              <w:left w:val="single" w:color="000000" w:sz="4" w:space="0"/>
              <w:bottom w:val="single" w:color="000000" w:sz="4" w:space="0"/>
              <w:right w:val="single" w:color="000000" w:sz="4" w:space="0"/>
            </w:tcBorders>
            <w:noWrap/>
          </w:tcPr>
          <w:p w14:paraId="2873E8C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90549F5">
            <w:pPr>
              <w:widowControl/>
              <w:jc w:val="right"/>
              <w:textAlignment w:val="top"/>
              <w:rPr>
                <w:rFonts w:ascii="Arial" w:hAnsi="Arial" w:cs="Arial"/>
                <w:color w:val="000000"/>
                <w:szCs w:val="21"/>
              </w:rPr>
            </w:pPr>
          </w:p>
        </w:tc>
      </w:tr>
      <w:tr w14:paraId="0977287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9A605AD">
            <w:pPr>
              <w:widowControl/>
              <w:numPr>
                <w:ilvl w:val="0"/>
                <w:numId w:val="2"/>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0875A32">
            <w:pPr>
              <w:widowControl/>
              <w:textAlignment w:val="top"/>
              <w:rPr>
                <w:rFonts w:ascii="Arial" w:hAnsi="Arial" w:cs="Arial"/>
                <w:color w:val="000000"/>
                <w:szCs w:val="21"/>
              </w:rPr>
            </w:pPr>
            <w:r>
              <w:rPr>
                <w:rStyle w:val="41"/>
                <w:sz w:val="21"/>
                <w:szCs w:val="21"/>
              </w:rPr>
              <w:t>045-000263-00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930F27C">
            <w:pPr>
              <w:widowControl/>
              <w:jc w:val="left"/>
              <w:textAlignment w:val="top"/>
              <w:rPr>
                <w:color w:val="000000"/>
                <w:szCs w:val="21"/>
              </w:rPr>
            </w:pPr>
            <w:r>
              <w:rPr>
                <w:rStyle w:val="42"/>
                <w:rFonts w:hint="default"/>
                <w:sz w:val="21"/>
                <w:szCs w:val="21"/>
              </w:rPr>
              <w:t>电机齿条安装轨</w:t>
            </w:r>
            <w:r>
              <w:rPr>
                <w:rStyle w:val="41"/>
                <w:sz w:val="21"/>
                <w:szCs w:val="21"/>
              </w:rPr>
              <w:t>(235)</w:t>
            </w:r>
          </w:p>
        </w:tc>
        <w:tc>
          <w:tcPr>
            <w:tcW w:w="750" w:type="dxa"/>
            <w:tcBorders>
              <w:top w:val="single" w:color="000000" w:sz="4" w:space="0"/>
              <w:left w:val="single" w:color="000000" w:sz="4" w:space="0"/>
              <w:bottom w:val="single" w:color="000000" w:sz="4" w:space="0"/>
              <w:right w:val="single" w:color="000000" w:sz="4" w:space="0"/>
            </w:tcBorders>
            <w:noWrap/>
          </w:tcPr>
          <w:p w14:paraId="337A467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1959C50">
            <w:pPr>
              <w:widowControl/>
              <w:jc w:val="right"/>
              <w:textAlignment w:val="top"/>
              <w:rPr>
                <w:rFonts w:ascii="Arial" w:hAnsi="Arial" w:cs="Arial"/>
                <w:color w:val="000000"/>
                <w:szCs w:val="21"/>
              </w:rPr>
            </w:pPr>
          </w:p>
        </w:tc>
      </w:tr>
      <w:tr w14:paraId="52FB9EB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08050C5">
            <w:pPr>
              <w:widowControl/>
              <w:numPr>
                <w:ilvl w:val="0"/>
                <w:numId w:val="2"/>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25B149E">
            <w:pPr>
              <w:widowControl/>
              <w:textAlignment w:val="top"/>
              <w:rPr>
                <w:rFonts w:ascii="Arial" w:hAnsi="Arial" w:cs="Arial"/>
                <w:color w:val="000000"/>
                <w:szCs w:val="21"/>
              </w:rPr>
            </w:pPr>
            <w:r>
              <w:rPr>
                <w:rStyle w:val="41"/>
                <w:sz w:val="21"/>
                <w:szCs w:val="21"/>
              </w:rPr>
              <w:t>047-000042-00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84C4DB0">
            <w:pPr>
              <w:widowControl/>
              <w:jc w:val="left"/>
              <w:textAlignment w:val="top"/>
              <w:rPr>
                <w:color w:val="000000"/>
                <w:szCs w:val="21"/>
              </w:rPr>
            </w:pPr>
            <w:r>
              <w:rPr>
                <w:rStyle w:val="41"/>
                <w:sz w:val="21"/>
                <w:szCs w:val="21"/>
              </w:rPr>
              <w:t>RFID</w:t>
            </w:r>
            <w:r>
              <w:rPr>
                <w:rStyle w:val="42"/>
                <w:rFonts w:hint="default"/>
                <w:sz w:val="21"/>
                <w:szCs w:val="21"/>
              </w:rPr>
              <w:t>条码标贴（轨道）</w:t>
            </w:r>
          </w:p>
        </w:tc>
        <w:tc>
          <w:tcPr>
            <w:tcW w:w="750" w:type="dxa"/>
            <w:tcBorders>
              <w:top w:val="single" w:color="000000" w:sz="4" w:space="0"/>
              <w:left w:val="single" w:color="000000" w:sz="4" w:space="0"/>
              <w:bottom w:val="single" w:color="000000" w:sz="4" w:space="0"/>
              <w:right w:val="single" w:color="000000" w:sz="4" w:space="0"/>
            </w:tcBorders>
            <w:noWrap/>
          </w:tcPr>
          <w:p w14:paraId="0182499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C6C51F1">
            <w:pPr>
              <w:widowControl/>
              <w:jc w:val="right"/>
              <w:textAlignment w:val="top"/>
              <w:rPr>
                <w:rFonts w:ascii="Arial" w:hAnsi="Arial" w:cs="Arial"/>
                <w:color w:val="000000"/>
                <w:szCs w:val="21"/>
              </w:rPr>
            </w:pPr>
          </w:p>
        </w:tc>
      </w:tr>
      <w:tr w14:paraId="1B1E1512">
        <w:tblPrEx>
          <w:tblCellMar>
            <w:top w:w="0" w:type="dxa"/>
            <w:left w:w="108" w:type="dxa"/>
            <w:bottom w:w="0" w:type="dxa"/>
            <w:right w:w="108" w:type="dxa"/>
          </w:tblCellMar>
        </w:tblPrEx>
        <w:trPr>
          <w:gridAfter w:val="1"/>
          <w:wAfter w:w="712" w:type="dxa"/>
          <w:trHeight w:val="128"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5D652088">
            <w:pPr>
              <w:widowControl/>
              <w:jc w:val="center"/>
              <w:textAlignment w:val="top"/>
              <w:rPr>
                <w:rFonts w:ascii="宋体" w:hAnsi="宋体" w:cs="宋体"/>
                <w:b/>
                <w:bCs/>
                <w:color w:val="000000"/>
                <w:szCs w:val="21"/>
              </w:rPr>
            </w:pPr>
            <w:r>
              <w:rPr>
                <w:rStyle w:val="36"/>
                <w:rFonts w:hint="default"/>
                <w:szCs w:val="21"/>
              </w:rPr>
              <w:t>二</w:t>
            </w:r>
          </w:p>
        </w:tc>
        <w:tc>
          <w:tcPr>
            <w:tcW w:w="9890" w:type="dxa"/>
            <w:gridSpan w:val="11"/>
            <w:tcBorders>
              <w:top w:val="single" w:color="000000" w:sz="4" w:space="0"/>
              <w:left w:val="single" w:color="000000" w:sz="4" w:space="0"/>
              <w:bottom w:val="single" w:color="000000" w:sz="4" w:space="0"/>
              <w:right w:val="single" w:color="000000" w:sz="4" w:space="0"/>
            </w:tcBorders>
            <w:shd w:val="clear" w:color="auto" w:fill="FFFF00"/>
            <w:noWrap/>
          </w:tcPr>
          <w:p w14:paraId="4DA56B24">
            <w:pPr>
              <w:jc w:val="left"/>
              <w:rPr>
                <w:color w:val="000000"/>
                <w:szCs w:val="21"/>
              </w:rPr>
            </w:pPr>
            <w:r>
              <w:rPr>
                <w:rStyle w:val="36"/>
                <w:rFonts w:hint="default"/>
                <w:szCs w:val="21"/>
              </w:rPr>
              <w:t>转轨器部分</w:t>
            </w:r>
          </w:p>
        </w:tc>
      </w:tr>
      <w:tr w14:paraId="7B87791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054058B">
            <w:pPr>
              <w:widowControl/>
              <w:numPr>
                <w:ilvl w:val="0"/>
                <w:numId w:val="3"/>
              </w:numPr>
              <w:ind w:left="425" w:leftChars="0" w:hanging="425" w:firstLineChars="0"/>
              <w:jc w:val="both"/>
              <w:textAlignment w:val="top"/>
              <w:rPr>
                <w:rFonts w:hint="eastAsia" w:ascii="Arial" w:hAnsi="Arial" w:cs="Arial" w:eastAsiaTheme="minorEastAsia"/>
                <w:color w:val="000000"/>
                <w:szCs w:val="21"/>
                <w:lang w:eastAsia="zh-CN"/>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B135B2A">
            <w:pPr>
              <w:widowControl/>
              <w:textAlignment w:val="top"/>
              <w:rPr>
                <w:rFonts w:ascii="Arial" w:hAnsi="Arial" w:cs="Arial"/>
                <w:color w:val="000000"/>
                <w:szCs w:val="21"/>
              </w:rPr>
            </w:pPr>
            <w:r>
              <w:rPr>
                <w:rStyle w:val="41"/>
                <w:sz w:val="21"/>
                <w:szCs w:val="21"/>
              </w:rPr>
              <w:t>009-000316-00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928EF6D">
            <w:pPr>
              <w:widowControl/>
              <w:jc w:val="left"/>
              <w:textAlignment w:val="top"/>
              <w:rPr>
                <w:color w:val="000000"/>
                <w:szCs w:val="21"/>
              </w:rPr>
            </w:pPr>
            <w:r>
              <w:rPr>
                <w:rStyle w:val="42"/>
                <w:rFonts w:hint="default"/>
                <w:sz w:val="21"/>
                <w:szCs w:val="21"/>
              </w:rPr>
              <w:t>转接板到滑轨连接线</w:t>
            </w:r>
            <w:r>
              <w:rPr>
                <w:rStyle w:val="41"/>
                <w:sz w:val="21"/>
                <w:szCs w:val="21"/>
              </w:rPr>
              <w:t>2P1T(H350)</w:t>
            </w:r>
          </w:p>
        </w:tc>
        <w:tc>
          <w:tcPr>
            <w:tcW w:w="750" w:type="dxa"/>
            <w:tcBorders>
              <w:top w:val="single" w:color="000000" w:sz="4" w:space="0"/>
              <w:left w:val="single" w:color="000000" w:sz="4" w:space="0"/>
              <w:bottom w:val="single" w:color="000000" w:sz="4" w:space="0"/>
              <w:right w:val="single" w:color="000000" w:sz="4" w:space="0"/>
            </w:tcBorders>
            <w:noWrap/>
          </w:tcPr>
          <w:p w14:paraId="3E11B85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2E62342">
            <w:pPr>
              <w:widowControl/>
              <w:jc w:val="right"/>
              <w:textAlignment w:val="top"/>
              <w:rPr>
                <w:rFonts w:ascii="Arial" w:hAnsi="Arial" w:cs="Arial"/>
                <w:color w:val="000000"/>
                <w:szCs w:val="21"/>
              </w:rPr>
            </w:pPr>
          </w:p>
        </w:tc>
      </w:tr>
      <w:tr w14:paraId="1296B6C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EF0587D">
            <w:pPr>
              <w:widowControl/>
              <w:numPr>
                <w:ilvl w:val="0"/>
                <w:numId w:val="3"/>
              </w:numPr>
              <w:ind w:left="425" w:leftChars="0" w:hanging="425" w:firstLineChars="0"/>
              <w:jc w:val="both"/>
              <w:textAlignment w:val="top"/>
              <w:rPr>
                <w:rFonts w:hint="eastAsia" w:ascii="Arial" w:hAnsi="Arial" w:cs="Arial" w:eastAsiaTheme="minorEastAsia"/>
                <w:color w:val="000000"/>
                <w:szCs w:val="21"/>
                <w:lang w:eastAsia="zh-CN"/>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DF882C">
            <w:pPr>
              <w:widowControl/>
              <w:textAlignment w:val="top"/>
              <w:rPr>
                <w:rFonts w:ascii="Arial" w:hAnsi="Arial" w:cs="Arial"/>
                <w:color w:val="000000"/>
                <w:szCs w:val="21"/>
              </w:rPr>
            </w:pPr>
            <w:r>
              <w:rPr>
                <w:rStyle w:val="41"/>
                <w:sz w:val="21"/>
                <w:szCs w:val="21"/>
              </w:rPr>
              <w:t>009-000963-00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131CC5C">
            <w:pPr>
              <w:widowControl/>
              <w:jc w:val="left"/>
              <w:textAlignment w:val="top"/>
              <w:rPr>
                <w:color w:val="000000"/>
                <w:szCs w:val="21"/>
              </w:rPr>
            </w:pPr>
            <w:r>
              <w:rPr>
                <w:rStyle w:val="42"/>
                <w:rFonts w:hint="default"/>
                <w:sz w:val="21"/>
                <w:szCs w:val="21"/>
              </w:rPr>
              <w:t>转接板到滑轨连接线</w:t>
            </w:r>
            <w:r>
              <w:rPr>
                <w:rStyle w:val="41"/>
                <w:sz w:val="21"/>
                <w:szCs w:val="21"/>
              </w:rPr>
              <w:t>3P1T(H350)</w:t>
            </w:r>
          </w:p>
        </w:tc>
        <w:tc>
          <w:tcPr>
            <w:tcW w:w="750" w:type="dxa"/>
            <w:tcBorders>
              <w:top w:val="single" w:color="000000" w:sz="4" w:space="0"/>
              <w:left w:val="single" w:color="000000" w:sz="4" w:space="0"/>
              <w:bottom w:val="single" w:color="000000" w:sz="4" w:space="0"/>
              <w:right w:val="single" w:color="000000" w:sz="4" w:space="0"/>
            </w:tcBorders>
            <w:noWrap/>
          </w:tcPr>
          <w:p w14:paraId="204800A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FDC6484">
            <w:pPr>
              <w:widowControl/>
              <w:jc w:val="right"/>
              <w:textAlignment w:val="top"/>
              <w:rPr>
                <w:rFonts w:ascii="Arial" w:hAnsi="Arial" w:cs="Arial"/>
                <w:color w:val="000000"/>
                <w:szCs w:val="21"/>
              </w:rPr>
            </w:pPr>
          </w:p>
        </w:tc>
      </w:tr>
      <w:tr w14:paraId="249456F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757E870">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4175E28">
            <w:pPr>
              <w:widowControl/>
              <w:textAlignment w:val="top"/>
              <w:rPr>
                <w:rFonts w:ascii="Arial" w:hAnsi="Arial" w:cs="Arial"/>
                <w:color w:val="000000"/>
                <w:szCs w:val="21"/>
              </w:rPr>
            </w:pPr>
            <w:r>
              <w:rPr>
                <w:rStyle w:val="41"/>
                <w:sz w:val="21"/>
                <w:szCs w:val="21"/>
              </w:rPr>
              <w:t>009-000318-00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4279CAF">
            <w:pPr>
              <w:widowControl/>
              <w:jc w:val="left"/>
              <w:textAlignment w:val="top"/>
              <w:rPr>
                <w:color w:val="000000"/>
                <w:szCs w:val="21"/>
              </w:rPr>
            </w:pPr>
            <w:r>
              <w:rPr>
                <w:rStyle w:val="42"/>
                <w:rFonts w:hint="default"/>
                <w:sz w:val="21"/>
                <w:szCs w:val="21"/>
              </w:rPr>
              <w:t>转接板到滑轨连接线</w:t>
            </w:r>
            <w:r>
              <w:rPr>
                <w:rStyle w:val="41"/>
                <w:sz w:val="21"/>
                <w:szCs w:val="21"/>
              </w:rPr>
              <w:t>3P2T(H350)</w:t>
            </w:r>
          </w:p>
        </w:tc>
        <w:tc>
          <w:tcPr>
            <w:tcW w:w="750" w:type="dxa"/>
            <w:tcBorders>
              <w:top w:val="single" w:color="000000" w:sz="4" w:space="0"/>
              <w:left w:val="single" w:color="000000" w:sz="4" w:space="0"/>
              <w:bottom w:val="single" w:color="000000" w:sz="4" w:space="0"/>
              <w:right w:val="single" w:color="000000" w:sz="4" w:space="0"/>
            </w:tcBorders>
            <w:noWrap/>
          </w:tcPr>
          <w:p w14:paraId="62264CD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3740D4A">
            <w:pPr>
              <w:widowControl/>
              <w:jc w:val="right"/>
              <w:textAlignment w:val="top"/>
              <w:rPr>
                <w:rFonts w:ascii="Arial" w:hAnsi="Arial" w:cs="Arial"/>
                <w:color w:val="000000"/>
                <w:szCs w:val="21"/>
              </w:rPr>
            </w:pPr>
          </w:p>
        </w:tc>
      </w:tr>
      <w:tr w14:paraId="77706B0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4CCD900">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54DF3B4">
            <w:pPr>
              <w:widowControl/>
              <w:textAlignment w:val="top"/>
              <w:rPr>
                <w:rFonts w:ascii="Arial" w:hAnsi="Arial" w:cs="Arial"/>
                <w:color w:val="000000"/>
                <w:szCs w:val="21"/>
              </w:rPr>
            </w:pPr>
            <w:r>
              <w:rPr>
                <w:rStyle w:val="41"/>
                <w:sz w:val="21"/>
                <w:szCs w:val="21"/>
              </w:rPr>
              <w:t>009-000966-00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981318D">
            <w:pPr>
              <w:widowControl/>
              <w:jc w:val="left"/>
              <w:textAlignment w:val="top"/>
              <w:rPr>
                <w:color w:val="000000"/>
                <w:szCs w:val="21"/>
              </w:rPr>
            </w:pPr>
            <w:r>
              <w:rPr>
                <w:rStyle w:val="42"/>
                <w:rFonts w:hint="default"/>
                <w:sz w:val="21"/>
                <w:szCs w:val="21"/>
              </w:rPr>
              <w:t>转接板到滑轨连接线</w:t>
            </w:r>
            <w:r>
              <w:rPr>
                <w:rStyle w:val="41"/>
                <w:sz w:val="21"/>
                <w:szCs w:val="21"/>
              </w:rPr>
              <w:t>4P1T(H350)</w:t>
            </w:r>
          </w:p>
        </w:tc>
        <w:tc>
          <w:tcPr>
            <w:tcW w:w="750" w:type="dxa"/>
            <w:tcBorders>
              <w:top w:val="single" w:color="000000" w:sz="4" w:space="0"/>
              <w:left w:val="single" w:color="000000" w:sz="4" w:space="0"/>
              <w:bottom w:val="single" w:color="000000" w:sz="4" w:space="0"/>
              <w:right w:val="single" w:color="000000" w:sz="4" w:space="0"/>
            </w:tcBorders>
            <w:noWrap/>
          </w:tcPr>
          <w:p w14:paraId="75CC2E5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7BAE6C9">
            <w:pPr>
              <w:widowControl/>
              <w:jc w:val="right"/>
              <w:textAlignment w:val="top"/>
              <w:rPr>
                <w:rFonts w:ascii="Arial" w:hAnsi="Arial" w:cs="Arial"/>
                <w:color w:val="000000"/>
                <w:szCs w:val="21"/>
              </w:rPr>
            </w:pPr>
          </w:p>
        </w:tc>
      </w:tr>
      <w:tr w14:paraId="466834A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BC0A334">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BE63525">
            <w:pPr>
              <w:widowControl/>
              <w:textAlignment w:val="top"/>
              <w:rPr>
                <w:rFonts w:ascii="Arial" w:hAnsi="Arial" w:cs="Arial"/>
                <w:color w:val="000000"/>
                <w:szCs w:val="21"/>
              </w:rPr>
            </w:pPr>
            <w:r>
              <w:rPr>
                <w:rStyle w:val="41"/>
                <w:sz w:val="21"/>
                <w:szCs w:val="21"/>
              </w:rPr>
              <w:t>009-000320-00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5E11A71">
            <w:pPr>
              <w:widowControl/>
              <w:jc w:val="left"/>
              <w:textAlignment w:val="top"/>
              <w:rPr>
                <w:color w:val="000000"/>
                <w:szCs w:val="21"/>
              </w:rPr>
            </w:pPr>
            <w:r>
              <w:rPr>
                <w:rStyle w:val="42"/>
                <w:rFonts w:hint="default"/>
                <w:sz w:val="21"/>
                <w:szCs w:val="21"/>
              </w:rPr>
              <w:t>转接板与滑轨连接线</w:t>
            </w:r>
            <w:r>
              <w:rPr>
                <w:rStyle w:val="41"/>
                <w:sz w:val="21"/>
                <w:szCs w:val="21"/>
              </w:rPr>
              <w:t>4P2T(H350)</w:t>
            </w:r>
          </w:p>
        </w:tc>
        <w:tc>
          <w:tcPr>
            <w:tcW w:w="750" w:type="dxa"/>
            <w:tcBorders>
              <w:top w:val="single" w:color="000000" w:sz="4" w:space="0"/>
              <w:left w:val="single" w:color="000000" w:sz="4" w:space="0"/>
              <w:bottom w:val="single" w:color="000000" w:sz="4" w:space="0"/>
              <w:right w:val="single" w:color="000000" w:sz="4" w:space="0"/>
            </w:tcBorders>
            <w:noWrap/>
          </w:tcPr>
          <w:p w14:paraId="1984A62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E4799F6">
            <w:pPr>
              <w:widowControl/>
              <w:jc w:val="right"/>
              <w:textAlignment w:val="top"/>
              <w:rPr>
                <w:rFonts w:ascii="Arial" w:hAnsi="Arial" w:cs="Arial"/>
                <w:color w:val="000000"/>
                <w:szCs w:val="21"/>
              </w:rPr>
            </w:pPr>
          </w:p>
        </w:tc>
      </w:tr>
      <w:tr w14:paraId="2057A7F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484DDD0">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AF646B8">
            <w:pPr>
              <w:widowControl/>
              <w:textAlignment w:val="top"/>
              <w:rPr>
                <w:rFonts w:ascii="Arial" w:hAnsi="Arial" w:cs="Arial"/>
                <w:color w:val="000000"/>
                <w:szCs w:val="21"/>
              </w:rPr>
            </w:pPr>
            <w:r>
              <w:rPr>
                <w:rStyle w:val="41"/>
                <w:sz w:val="21"/>
                <w:szCs w:val="21"/>
              </w:rPr>
              <w:t>009-000313-00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32335C0">
            <w:pPr>
              <w:widowControl/>
              <w:jc w:val="left"/>
              <w:textAlignment w:val="top"/>
              <w:rPr>
                <w:color w:val="000000"/>
                <w:szCs w:val="21"/>
              </w:rPr>
            </w:pPr>
            <w:r>
              <w:rPr>
                <w:rStyle w:val="42"/>
                <w:rFonts w:hint="default"/>
                <w:sz w:val="21"/>
                <w:szCs w:val="21"/>
              </w:rPr>
              <w:t>电机控制线</w:t>
            </w:r>
            <w:r>
              <w:rPr>
                <w:rStyle w:val="41"/>
                <w:sz w:val="21"/>
                <w:szCs w:val="21"/>
              </w:rPr>
              <w:t>4P2T(H210)/</w:t>
            </w:r>
            <w:r>
              <w:rPr>
                <w:rStyle w:val="42"/>
                <w:rFonts w:hint="default"/>
                <w:sz w:val="21"/>
                <w:szCs w:val="21"/>
              </w:rPr>
              <w:t>电机控制线</w:t>
            </w:r>
            <w:r>
              <w:rPr>
                <w:rStyle w:val="41"/>
                <w:sz w:val="21"/>
                <w:szCs w:val="21"/>
              </w:rPr>
              <w:t>3P2T(H350)</w:t>
            </w:r>
          </w:p>
        </w:tc>
        <w:tc>
          <w:tcPr>
            <w:tcW w:w="750" w:type="dxa"/>
            <w:tcBorders>
              <w:top w:val="single" w:color="000000" w:sz="4" w:space="0"/>
              <w:left w:val="single" w:color="000000" w:sz="4" w:space="0"/>
              <w:bottom w:val="single" w:color="000000" w:sz="4" w:space="0"/>
              <w:right w:val="single" w:color="000000" w:sz="4" w:space="0"/>
            </w:tcBorders>
            <w:noWrap/>
          </w:tcPr>
          <w:p w14:paraId="1499160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8FBC465">
            <w:pPr>
              <w:widowControl/>
              <w:jc w:val="right"/>
              <w:textAlignment w:val="top"/>
              <w:rPr>
                <w:rFonts w:ascii="Arial" w:hAnsi="Arial" w:cs="Arial"/>
                <w:color w:val="000000"/>
                <w:szCs w:val="21"/>
              </w:rPr>
            </w:pPr>
          </w:p>
        </w:tc>
      </w:tr>
      <w:tr w14:paraId="2E7ED24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DBD0B0D">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C779418">
            <w:pPr>
              <w:widowControl/>
              <w:textAlignment w:val="top"/>
              <w:rPr>
                <w:rFonts w:ascii="Arial" w:hAnsi="Arial" w:cs="Arial"/>
                <w:color w:val="000000"/>
                <w:szCs w:val="21"/>
              </w:rPr>
            </w:pPr>
            <w:r>
              <w:rPr>
                <w:rStyle w:val="41"/>
                <w:sz w:val="21"/>
                <w:szCs w:val="21"/>
              </w:rPr>
              <w:t>009-000310-00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DE0273B">
            <w:pPr>
              <w:widowControl/>
              <w:jc w:val="left"/>
              <w:textAlignment w:val="top"/>
              <w:rPr>
                <w:color w:val="000000"/>
                <w:szCs w:val="21"/>
              </w:rPr>
            </w:pPr>
            <w:r>
              <w:rPr>
                <w:rStyle w:val="42"/>
                <w:rFonts w:hint="default"/>
                <w:sz w:val="21"/>
                <w:szCs w:val="21"/>
              </w:rPr>
              <w:t>电机控制线</w:t>
            </w:r>
            <w:r>
              <w:rPr>
                <w:rStyle w:val="41"/>
                <w:sz w:val="21"/>
                <w:szCs w:val="21"/>
              </w:rPr>
              <w:t>2P1T(H350)</w:t>
            </w:r>
          </w:p>
        </w:tc>
        <w:tc>
          <w:tcPr>
            <w:tcW w:w="750" w:type="dxa"/>
            <w:tcBorders>
              <w:top w:val="single" w:color="000000" w:sz="4" w:space="0"/>
              <w:left w:val="single" w:color="000000" w:sz="4" w:space="0"/>
              <w:bottom w:val="single" w:color="000000" w:sz="4" w:space="0"/>
              <w:right w:val="single" w:color="000000" w:sz="4" w:space="0"/>
            </w:tcBorders>
            <w:noWrap/>
          </w:tcPr>
          <w:p w14:paraId="38ABF63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5D790E9">
            <w:pPr>
              <w:widowControl/>
              <w:jc w:val="right"/>
              <w:textAlignment w:val="top"/>
              <w:rPr>
                <w:rFonts w:ascii="Arial" w:hAnsi="Arial" w:cs="Arial"/>
                <w:color w:val="000000"/>
                <w:szCs w:val="21"/>
              </w:rPr>
            </w:pPr>
          </w:p>
        </w:tc>
      </w:tr>
      <w:tr w14:paraId="1E5DAE6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5054071">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A98B4AE">
            <w:pPr>
              <w:widowControl/>
              <w:textAlignment w:val="top"/>
              <w:rPr>
                <w:rFonts w:ascii="Arial" w:hAnsi="Arial" w:cs="Arial"/>
                <w:color w:val="000000"/>
                <w:szCs w:val="21"/>
              </w:rPr>
            </w:pPr>
            <w:r>
              <w:rPr>
                <w:rStyle w:val="41"/>
                <w:sz w:val="21"/>
                <w:szCs w:val="21"/>
              </w:rPr>
              <w:t>009-000962-00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23A74C3">
            <w:pPr>
              <w:widowControl/>
              <w:jc w:val="left"/>
              <w:textAlignment w:val="top"/>
              <w:rPr>
                <w:color w:val="000000"/>
                <w:szCs w:val="21"/>
              </w:rPr>
            </w:pPr>
            <w:r>
              <w:rPr>
                <w:rStyle w:val="42"/>
                <w:rFonts w:hint="default"/>
                <w:sz w:val="21"/>
                <w:szCs w:val="21"/>
              </w:rPr>
              <w:t>电机控制线</w:t>
            </w:r>
            <w:r>
              <w:rPr>
                <w:rStyle w:val="41"/>
                <w:sz w:val="21"/>
                <w:szCs w:val="21"/>
              </w:rPr>
              <w:t>3P1T(H350)</w:t>
            </w:r>
          </w:p>
        </w:tc>
        <w:tc>
          <w:tcPr>
            <w:tcW w:w="750" w:type="dxa"/>
            <w:tcBorders>
              <w:top w:val="single" w:color="000000" w:sz="4" w:space="0"/>
              <w:left w:val="single" w:color="000000" w:sz="4" w:space="0"/>
              <w:bottom w:val="single" w:color="000000" w:sz="4" w:space="0"/>
              <w:right w:val="single" w:color="000000" w:sz="4" w:space="0"/>
            </w:tcBorders>
            <w:noWrap/>
          </w:tcPr>
          <w:p w14:paraId="676D415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9744E6C">
            <w:pPr>
              <w:widowControl/>
              <w:jc w:val="right"/>
              <w:textAlignment w:val="top"/>
              <w:rPr>
                <w:rFonts w:ascii="Arial" w:hAnsi="Arial" w:cs="Arial"/>
                <w:color w:val="000000"/>
                <w:szCs w:val="21"/>
              </w:rPr>
            </w:pPr>
          </w:p>
        </w:tc>
      </w:tr>
      <w:tr w14:paraId="5FB83F5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9738D3F">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4B73B0A">
            <w:pPr>
              <w:widowControl/>
              <w:textAlignment w:val="top"/>
              <w:rPr>
                <w:rFonts w:ascii="Arial" w:hAnsi="Arial" w:cs="Arial"/>
                <w:color w:val="000000"/>
                <w:szCs w:val="21"/>
              </w:rPr>
            </w:pPr>
            <w:r>
              <w:rPr>
                <w:rStyle w:val="41"/>
                <w:sz w:val="21"/>
                <w:szCs w:val="21"/>
              </w:rPr>
              <w:t>009-000965-00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5802D2B">
            <w:pPr>
              <w:widowControl/>
              <w:jc w:val="left"/>
              <w:textAlignment w:val="top"/>
              <w:rPr>
                <w:color w:val="000000"/>
                <w:szCs w:val="21"/>
              </w:rPr>
            </w:pPr>
            <w:r>
              <w:rPr>
                <w:rStyle w:val="42"/>
                <w:rFonts w:hint="default"/>
                <w:sz w:val="21"/>
                <w:szCs w:val="21"/>
              </w:rPr>
              <w:t>电机控制线</w:t>
            </w:r>
            <w:r>
              <w:rPr>
                <w:rStyle w:val="41"/>
                <w:sz w:val="21"/>
                <w:szCs w:val="21"/>
              </w:rPr>
              <w:t>4P1T(H350)</w:t>
            </w:r>
          </w:p>
        </w:tc>
        <w:tc>
          <w:tcPr>
            <w:tcW w:w="750" w:type="dxa"/>
            <w:tcBorders>
              <w:top w:val="single" w:color="000000" w:sz="4" w:space="0"/>
              <w:left w:val="single" w:color="000000" w:sz="4" w:space="0"/>
              <w:bottom w:val="single" w:color="000000" w:sz="4" w:space="0"/>
              <w:right w:val="single" w:color="000000" w:sz="4" w:space="0"/>
            </w:tcBorders>
            <w:noWrap/>
          </w:tcPr>
          <w:p w14:paraId="42CFA3F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DEB1F61">
            <w:pPr>
              <w:widowControl/>
              <w:jc w:val="right"/>
              <w:textAlignment w:val="top"/>
              <w:rPr>
                <w:rFonts w:ascii="Arial" w:hAnsi="Arial" w:cs="Arial"/>
                <w:color w:val="000000"/>
                <w:szCs w:val="21"/>
              </w:rPr>
            </w:pPr>
          </w:p>
        </w:tc>
      </w:tr>
      <w:tr w14:paraId="1FB6C45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6F31D6B">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E3749E8">
            <w:pPr>
              <w:widowControl/>
              <w:textAlignment w:val="top"/>
              <w:rPr>
                <w:rFonts w:ascii="Arial" w:hAnsi="Arial" w:cs="Arial"/>
                <w:color w:val="000000"/>
                <w:szCs w:val="21"/>
              </w:rPr>
            </w:pPr>
            <w:r>
              <w:rPr>
                <w:rStyle w:val="41"/>
                <w:sz w:val="21"/>
                <w:szCs w:val="21"/>
              </w:rPr>
              <w:t>009-000314-00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6EE017C">
            <w:pPr>
              <w:widowControl/>
              <w:jc w:val="left"/>
              <w:textAlignment w:val="top"/>
              <w:rPr>
                <w:color w:val="000000"/>
                <w:szCs w:val="21"/>
              </w:rPr>
            </w:pPr>
            <w:r>
              <w:rPr>
                <w:rStyle w:val="42"/>
                <w:rFonts w:hint="default"/>
                <w:sz w:val="21"/>
                <w:szCs w:val="21"/>
              </w:rPr>
              <w:t>电机控制线</w:t>
            </w:r>
            <w:r>
              <w:rPr>
                <w:rStyle w:val="41"/>
                <w:sz w:val="21"/>
                <w:szCs w:val="21"/>
              </w:rPr>
              <w:t>4P2T(H350)</w:t>
            </w:r>
          </w:p>
        </w:tc>
        <w:tc>
          <w:tcPr>
            <w:tcW w:w="750" w:type="dxa"/>
            <w:tcBorders>
              <w:top w:val="single" w:color="000000" w:sz="4" w:space="0"/>
              <w:left w:val="single" w:color="000000" w:sz="4" w:space="0"/>
              <w:bottom w:val="single" w:color="000000" w:sz="4" w:space="0"/>
              <w:right w:val="single" w:color="000000" w:sz="4" w:space="0"/>
            </w:tcBorders>
            <w:noWrap/>
          </w:tcPr>
          <w:p w14:paraId="1189797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23895E7">
            <w:pPr>
              <w:widowControl/>
              <w:jc w:val="right"/>
              <w:textAlignment w:val="top"/>
              <w:rPr>
                <w:rFonts w:ascii="Arial" w:hAnsi="Arial" w:cs="Arial"/>
                <w:color w:val="000000"/>
                <w:szCs w:val="21"/>
              </w:rPr>
            </w:pPr>
          </w:p>
        </w:tc>
      </w:tr>
      <w:tr w14:paraId="23E36D0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CD53BEA">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7FC4AAB">
            <w:pPr>
              <w:widowControl/>
              <w:textAlignment w:val="top"/>
              <w:rPr>
                <w:rFonts w:ascii="Arial" w:hAnsi="Arial" w:cs="Arial"/>
                <w:color w:val="000000"/>
                <w:szCs w:val="21"/>
              </w:rPr>
            </w:pPr>
            <w:r>
              <w:rPr>
                <w:rStyle w:val="41"/>
                <w:sz w:val="21"/>
                <w:szCs w:val="21"/>
              </w:rPr>
              <w:t>009-000914-00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57B1F60">
            <w:pPr>
              <w:widowControl/>
              <w:jc w:val="left"/>
              <w:textAlignment w:val="top"/>
              <w:rPr>
                <w:color w:val="000000"/>
                <w:szCs w:val="21"/>
              </w:rPr>
            </w:pPr>
            <w:r>
              <w:rPr>
                <w:rStyle w:val="42"/>
                <w:rFonts w:hint="default"/>
                <w:sz w:val="21"/>
                <w:szCs w:val="21"/>
              </w:rPr>
              <w:t>电机控制线</w:t>
            </w:r>
            <w:r>
              <w:rPr>
                <w:rStyle w:val="41"/>
                <w:sz w:val="21"/>
                <w:szCs w:val="21"/>
              </w:rPr>
              <w:t>(</w:t>
            </w:r>
            <w:r>
              <w:rPr>
                <w:rStyle w:val="42"/>
                <w:rFonts w:hint="default"/>
                <w:sz w:val="21"/>
                <w:szCs w:val="21"/>
              </w:rPr>
              <w:t>十字形</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14FABD3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3C3560C">
            <w:pPr>
              <w:widowControl/>
              <w:jc w:val="right"/>
              <w:textAlignment w:val="top"/>
              <w:rPr>
                <w:rFonts w:ascii="Arial" w:hAnsi="Arial" w:cs="Arial"/>
                <w:color w:val="000000"/>
                <w:szCs w:val="21"/>
              </w:rPr>
            </w:pPr>
          </w:p>
        </w:tc>
      </w:tr>
      <w:tr w14:paraId="22A8E0A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6386DF2">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9B02A19">
            <w:pPr>
              <w:widowControl/>
              <w:textAlignment w:val="top"/>
              <w:rPr>
                <w:rFonts w:ascii="Arial" w:hAnsi="Arial" w:cs="Arial"/>
                <w:color w:val="000000"/>
                <w:szCs w:val="21"/>
              </w:rPr>
            </w:pPr>
            <w:r>
              <w:rPr>
                <w:rStyle w:val="41"/>
                <w:sz w:val="21"/>
                <w:szCs w:val="21"/>
              </w:rPr>
              <w:t>009-000906-00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0E2BB50">
            <w:pPr>
              <w:widowControl/>
              <w:jc w:val="left"/>
              <w:textAlignment w:val="top"/>
              <w:rPr>
                <w:color w:val="000000"/>
                <w:szCs w:val="21"/>
              </w:rPr>
            </w:pPr>
            <w:r>
              <w:rPr>
                <w:rStyle w:val="42"/>
                <w:rFonts w:hint="default"/>
                <w:sz w:val="21"/>
                <w:szCs w:val="21"/>
              </w:rPr>
              <w:t>电机控制线</w:t>
            </w:r>
            <w:r>
              <w:rPr>
                <w:rStyle w:val="41"/>
                <w:sz w:val="21"/>
                <w:szCs w:val="21"/>
              </w:rPr>
              <w:t>(</w:t>
            </w:r>
            <w:r>
              <w:rPr>
                <w:rStyle w:val="42"/>
                <w:rFonts w:hint="default"/>
                <w:sz w:val="21"/>
                <w:szCs w:val="21"/>
              </w:rPr>
              <w:t>井字形</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123772C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AA2BD94">
            <w:pPr>
              <w:widowControl/>
              <w:jc w:val="right"/>
              <w:textAlignment w:val="top"/>
              <w:rPr>
                <w:rFonts w:ascii="Arial" w:hAnsi="Arial" w:cs="Arial"/>
                <w:color w:val="000000"/>
                <w:szCs w:val="21"/>
              </w:rPr>
            </w:pPr>
          </w:p>
        </w:tc>
      </w:tr>
      <w:tr w14:paraId="151E3E6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3B7926B">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31AFD4">
            <w:pPr>
              <w:widowControl/>
              <w:textAlignment w:val="top"/>
              <w:rPr>
                <w:rFonts w:ascii="Arial" w:hAnsi="Arial" w:cs="Arial"/>
                <w:color w:val="000000"/>
                <w:szCs w:val="21"/>
              </w:rPr>
            </w:pPr>
            <w:r>
              <w:rPr>
                <w:rStyle w:val="41"/>
                <w:sz w:val="21"/>
                <w:szCs w:val="21"/>
              </w:rPr>
              <w:t>024-000030-00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1F45FD9">
            <w:pPr>
              <w:widowControl/>
              <w:jc w:val="left"/>
              <w:textAlignment w:val="top"/>
              <w:rPr>
                <w:color w:val="000000"/>
                <w:szCs w:val="21"/>
              </w:rPr>
            </w:pPr>
            <w:r>
              <w:rPr>
                <w:rStyle w:val="41"/>
                <w:sz w:val="21"/>
                <w:szCs w:val="21"/>
              </w:rPr>
              <w:t>100W</w:t>
            </w:r>
            <w:r>
              <w:rPr>
                <w:rStyle w:val="42"/>
                <w:rFonts w:hint="default"/>
                <w:sz w:val="21"/>
                <w:szCs w:val="21"/>
              </w:rPr>
              <w:t>无刷直流电机</w:t>
            </w:r>
          </w:p>
        </w:tc>
        <w:tc>
          <w:tcPr>
            <w:tcW w:w="750" w:type="dxa"/>
            <w:tcBorders>
              <w:top w:val="single" w:color="000000" w:sz="4" w:space="0"/>
              <w:left w:val="single" w:color="000000" w:sz="4" w:space="0"/>
              <w:bottom w:val="single" w:color="000000" w:sz="4" w:space="0"/>
              <w:right w:val="single" w:color="000000" w:sz="4" w:space="0"/>
            </w:tcBorders>
            <w:noWrap/>
          </w:tcPr>
          <w:p w14:paraId="1DD7748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7C53ECA">
            <w:pPr>
              <w:widowControl/>
              <w:jc w:val="right"/>
              <w:textAlignment w:val="top"/>
              <w:rPr>
                <w:rFonts w:ascii="Arial" w:hAnsi="Arial" w:cs="Arial"/>
                <w:color w:val="000000"/>
                <w:szCs w:val="21"/>
              </w:rPr>
            </w:pPr>
          </w:p>
        </w:tc>
      </w:tr>
      <w:tr w14:paraId="5DCA8A1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53272F2">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6305DC7">
            <w:pPr>
              <w:widowControl/>
              <w:textAlignment w:val="top"/>
              <w:rPr>
                <w:rFonts w:ascii="Arial" w:hAnsi="Arial" w:cs="Arial"/>
                <w:color w:val="000000"/>
                <w:szCs w:val="21"/>
              </w:rPr>
            </w:pPr>
            <w:r>
              <w:rPr>
                <w:rStyle w:val="41"/>
                <w:sz w:val="21"/>
                <w:szCs w:val="21"/>
              </w:rPr>
              <w:t>030-000497-00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DE6FF8B">
            <w:pPr>
              <w:widowControl/>
              <w:jc w:val="left"/>
              <w:textAlignment w:val="top"/>
              <w:rPr>
                <w:color w:val="000000"/>
                <w:szCs w:val="21"/>
              </w:rPr>
            </w:pPr>
            <w:r>
              <w:rPr>
                <w:rStyle w:val="42"/>
                <w:rFonts w:hint="default"/>
                <w:sz w:val="21"/>
                <w:szCs w:val="21"/>
              </w:rPr>
              <w:t xml:space="preserve">六角头螺钉 </w:t>
            </w:r>
            <w:r>
              <w:rPr>
                <w:rStyle w:val="41"/>
                <w:sz w:val="21"/>
                <w:szCs w:val="21"/>
              </w:rPr>
              <w:t>M6×70</w:t>
            </w:r>
          </w:p>
        </w:tc>
        <w:tc>
          <w:tcPr>
            <w:tcW w:w="750" w:type="dxa"/>
            <w:tcBorders>
              <w:top w:val="single" w:color="000000" w:sz="4" w:space="0"/>
              <w:left w:val="single" w:color="000000" w:sz="4" w:space="0"/>
              <w:bottom w:val="single" w:color="000000" w:sz="4" w:space="0"/>
              <w:right w:val="single" w:color="000000" w:sz="4" w:space="0"/>
            </w:tcBorders>
            <w:noWrap/>
          </w:tcPr>
          <w:p w14:paraId="5087BE7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38FBF91">
            <w:pPr>
              <w:widowControl/>
              <w:jc w:val="right"/>
              <w:textAlignment w:val="top"/>
              <w:rPr>
                <w:rFonts w:ascii="Arial" w:hAnsi="Arial" w:cs="Arial"/>
                <w:color w:val="000000"/>
                <w:szCs w:val="21"/>
              </w:rPr>
            </w:pPr>
          </w:p>
        </w:tc>
      </w:tr>
      <w:tr w14:paraId="3B2EA1A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0AFF3B8">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1787119">
            <w:pPr>
              <w:widowControl/>
              <w:textAlignment w:val="top"/>
              <w:rPr>
                <w:rFonts w:ascii="Arial" w:hAnsi="Arial" w:cs="Arial"/>
                <w:color w:val="000000"/>
                <w:szCs w:val="21"/>
              </w:rPr>
            </w:pPr>
            <w:r>
              <w:rPr>
                <w:rStyle w:val="41"/>
                <w:sz w:val="21"/>
                <w:szCs w:val="21"/>
              </w:rPr>
              <w:t>030-000690-00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6F1B7A6">
            <w:pPr>
              <w:widowControl/>
              <w:jc w:val="left"/>
              <w:textAlignment w:val="top"/>
              <w:rPr>
                <w:rFonts w:ascii="宋体" w:hAnsi="宋体" w:cs="宋体"/>
                <w:color w:val="000000"/>
                <w:szCs w:val="21"/>
              </w:rPr>
            </w:pPr>
            <w:r>
              <w:rPr>
                <w:rStyle w:val="42"/>
                <w:rFonts w:hint="default"/>
                <w:sz w:val="21"/>
                <w:szCs w:val="21"/>
              </w:rPr>
              <w:t>减速箱联轴器</w:t>
            </w:r>
          </w:p>
        </w:tc>
        <w:tc>
          <w:tcPr>
            <w:tcW w:w="750" w:type="dxa"/>
            <w:tcBorders>
              <w:top w:val="single" w:color="000000" w:sz="4" w:space="0"/>
              <w:left w:val="single" w:color="000000" w:sz="4" w:space="0"/>
              <w:bottom w:val="single" w:color="000000" w:sz="4" w:space="0"/>
              <w:right w:val="single" w:color="000000" w:sz="4" w:space="0"/>
            </w:tcBorders>
            <w:noWrap/>
          </w:tcPr>
          <w:p w14:paraId="5B58BEB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0A5099C">
            <w:pPr>
              <w:widowControl/>
              <w:jc w:val="right"/>
              <w:textAlignment w:val="top"/>
              <w:rPr>
                <w:rFonts w:ascii="Arial" w:hAnsi="Arial" w:cs="Arial"/>
                <w:color w:val="000000"/>
                <w:szCs w:val="21"/>
              </w:rPr>
            </w:pPr>
          </w:p>
        </w:tc>
      </w:tr>
      <w:tr w14:paraId="7EF6B76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9C7208E">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DFFA456">
            <w:pPr>
              <w:widowControl/>
              <w:textAlignment w:val="top"/>
              <w:rPr>
                <w:rFonts w:ascii="Arial" w:hAnsi="Arial" w:cs="Arial"/>
                <w:color w:val="000000"/>
                <w:szCs w:val="21"/>
              </w:rPr>
            </w:pPr>
            <w:r>
              <w:rPr>
                <w:rStyle w:val="41"/>
                <w:sz w:val="21"/>
                <w:szCs w:val="21"/>
              </w:rPr>
              <w:t>041-001197-00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4B96B5A">
            <w:pPr>
              <w:widowControl/>
              <w:jc w:val="left"/>
              <w:textAlignment w:val="top"/>
              <w:rPr>
                <w:color w:val="000000"/>
                <w:szCs w:val="21"/>
              </w:rPr>
            </w:pPr>
            <w:r>
              <w:rPr>
                <w:rStyle w:val="41"/>
                <w:sz w:val="21"/>
                <w:szCs w:val="21"/>
              </w:rPr>
              <w:t>60</w:t>
            </w:r>
            <w:r>
              <w:rPr>
                <w:rStyle w:val="42"/>
                <w:rFonts w:hint="default"/>
                <w:sz w:val="21"/>
                <w:szCs w:val="21"/>
              </w:rPr>
              <w:t>减速箱</w:t>
            </w:r>
          </w:p>
        </w:tc>
        <w:tc>
          <w:tcPr>
            <w:tcW w:w="750" w:type="dxa"/>
            <w:tcBorders>
              <w:top w:val="single" w:color="000000" w:sz="4" w:space="0"/>
              <w:left w:val="single" w:color="000000" w:sz="4" w:space="0"/>
              <w:bottom w:val="single" w:color="000000" w:sz="4" w:space="0"/>
              <w:right w:val="single" w:color="000000" w:sz="4" w:space="0"/>
            </w:tcBorders>
            <w:noWrap/>
          </w:tcPr>
          <w:p w14:paraId="5010BD8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FE19CAC">
            <w:pPr>
              <w:widowControl/>
              <w:jc w:val="right"/>
              <w:textAlignment w:val="top"/>
              <w:rPr>
                <w:rFonts w:ascii="Arial" w:hAnsi="Arial" w:cs="Arial"/>
                <w:color w:val="000000"/>
                <w:szCs w:val="21"/>
              </w:rPr>
            </w:pPr>
          </w:p>
        </w:tc>
      </w:tr>
      <w:tr w14:paraId="6096621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8E39D68">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25621B">
            <w:pPr>
              <w:widowControl/>
              <w:textAlignment w:val="top"/>
              <w:rPr>
                <w:rFonts w:ascii="Arial" w:hAnsi="Arial" w:cs="Arial"/>
                <w:color w:val="000000"/>
                <w:szCs w:val="21"/>
              </w:rPr>
            </w:pPr>
            <w:r>
              <w:rPr>
                <w:rStyle w:val="41"/>
                <w:sz w:val="21"/>
                <w:szCs w:val="21"/>
              </w:rPr>
              <w:t>041-000825-00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3A374D7">
            <w:pPr>
              <w:widowControl/>
              <w:jc w:val="left"/>
              <w:textAlignment w:val="top"/>
              <w:rPr>
                <w:rFonts w:ascii="宋体" w:hAnsi="宋体" w:cs="宋体"/>
                <w:color w:val="000000"/>
                <w:szCs w:val="21"/>
              </w:rPr>
            </w:pPr>
            <w:r>
              <w:rPr>
                <w:rStyle w:val="42"/>
                <w:rFonts w:hint="default"/>
                <w:sz w:val="21"/>
                <w:szCs w:val="21"/>
              </w:rPr>
              <w:t>滑块</w:t>
            </w:r>
          </w:p>
        </w:tc>
        <w:tc>
          <w:tcPr>
            <w:tcW w:w="750" w:type="dxa"/>
            <w:tcBorders>
              <w:top w:val="single" w:color="000000" w:sz="4" w:space="0"/>
              <w:left w:val="single" w:color="000000" w:sz="4" w:space="0"/>
              <w:bottom w:val="single" w:color="000000" w:sz="4" w:space="0"/>
              <w:right w:val="single" w:color="000000" w:sz="4" w:space="0"/>
            </w:tcBorders>
            <w:noWrap/>
          </w:tcPr>
          <w:p w14:paraId="3D91CFB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A476C37">
            <w:pPr>
              <w:widowControl/>
              <w:jc w:val="right"/>
              <w:textAlignment w:val="top"/>
              <w:rPr>
                <w:rFonts w:ascii="Arial" w:hAnsi="Arial" w:cs="Arial"/>
                <w:color w:val="000000"/>
                <w:szCs w:val="21"/>
              </w:rPr>
            </w:pPr>
          </w:p>
        </w:tc>
      </w:tr>
      <w:tr w14:paraId="07C37F8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7E69F77">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C53204D">
            <w:pPr>
              <w:widowControl/>
              <w:textAlignment w:val="top"/>
              <w:rPr>
                <w:rFonts w:ascii="Arial" w:hAnsi="Arial" w:cs="Arial"/>
                <w:color w:val="000000"/>
                <w:szCs w:val="21"/>
              </w:rPr>
            </w:pPr>
            <w:r>
              <w:rPr>
                <w:rStyle w:val="41"/>
                <w:sz w:val="21"/>
                <w:szCs w:val="21"/>
              </w:rPr>
              <w:t>041-001172-00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B3C1D95">
            <w:pPr>
              <w:widowControl/>
              <w:jc w:val="left"/>
              <w:textAlignment w:val="top"/>
              <w:rPr>
                <w:rFonts w:ascii="宋体" w:hAnsi="宋体" w:cs="宋体"/>
                <w:color w:val="000000"/>
                <w:szCs w:val="21"/>
              </w:rPr>
            </w:pPr>
            <w:r>
              <w:rPr>
                <w:rStyle w:val="42"/>
                <w:rFonts w:hint="default"/>
                <w:sz w:val="21"/>
                <w:szCs w:val="21"/>
              </w:rPr>
              <w:t>光耦调节螺栓</w:t>
            </w:r>
          </w:p>
        </w:tc>
        <w:tc>
          <w:tcPr>
            <w:tcW w:w="750" w:type="dxa"/>
            <w:tcBorders>
              <w:top w:val="single" w:color="000000" w:sz="4" w:space="0"/>
              <w:left w:val="single" w:color="000000" w:sz="4" w:space="0"/>
              <w:bottom w:val="single" w:color="000000" w:sz="4" w:space="0"/>
              <w:right w:val="single" w:color="000000" w:sz="4" w:space="0"/>
            </w:tcBorders>
            <w:noWrap/>
          </w:tcPr>
          <w:p w14:paraId="486DC04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118BFF7">
            <w:pPr>
              <w:widowControl/>
              <w:jc w:val="right"/>
              <w:textAlignment w:val="top"/>
              <w:rPr>
                <w:rFonts w:ascii="Arial" w:hAnsi="Arial" w:cs="Arial"/>
                <w:color w:val="000000"/>
                <w:szCs w:val="21"/>
              </w:rPr>
            </w:pPr>
          </w:p>
        </w:tc>
      </w:tr>
      <w:tr w14:paraId="46FC331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9FE38DB">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E5C4DAC">
            <w:pPr>
              <w:widowControl/>
              <w:textAlignment w:val="top"/>
              <w:rPr>
                <w:rFonts w:ascii="Arial" w:hAnsi="Arial" w:cs="Arial"/>
                <w:color w:val="000000"/>
                <w:szCs w:val="21"/>
              </w:rPr>
            </w:pPr>
            <w:r>
              <w:rPr>
                <w:rStyle w:val="41"/>
                <w:sz w:val="21"/>
                <w:szCs w:val="21"/>
              </w:rPr>
              <w:t>041-001191-00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0AC963B">
            <w:pPr>
              <w:widowControl/>
              <w:jc w:val="left"/>
              <w:textAlignment w:val="top"/>
              <w:rPr>
                <w:rFonts w:ascii="宋体" w:hAnsi="宋体" w:cs="宋体"/>
                <w:color w:val="000000"/>
                <w:szCs w:val="21"/>
              </w:rPr>
            </w:pPr>
            <w:r>
              <w:rPr>
                <w:rStyle w:val="42"/>
                <w:rFonts w:hint="default"/>
                <w:sz w:val="21"/>
                <w:szCs w:val="21"/>
              </w:rPr>
              <w:t>固定式行走齿轮</w:t>
            </w:r>
          </w:p>
        </w:tc>
        <w:tc>
          <w:tcPr>
            <w:tcW w:w="750" w:type="dxa"/>
            <w:tcBorders>
              <w:top w:val="single" w:color="000000" w:sz="4" w:space="0"/>
              <w:left w:val="single" w:color="000000" w:sz="4" w:space="0"/>
              <w:bottom w:val="single" w:color="000000" w:sz="4" w:space="0"/>
              <w:right w:val="single" w:color="000000" w:sz="4" w:space="0"/>
            </w:tcBorders>
            <w:noWrap/>
          </w:tcPr>
          <w:p w14:paraId="2963B78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4121C01">
            <w:pPr>
              <w:widowControl/>
              <w:jc w:val="right"/>
              <w:textAlignment w:val="top"/>
              <w:rPr>
                <w:rFonts w:ascii="Arial" w:hAnsi="Arial" w:cs="Arial"/>
                <w:color w:val="000000"/>
                <w:szCs w:val="21"/>
              </w:rPr>
            </w:pPr>
          </w:p>
        </w:tc>
      </w:tr>
      <w:tr w14:paraId="075FC0C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3A41C34">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272876E">
            <w:pPr>
              <w:widowControl/>
              <w:textAlignment w:val="top"/>
              <w:rPr>
                <w:rFonts w:ascii="Arial" w:hAnsi="Arial" w:cs="Arial"/>
                <w:color w:val="000000"/>
                <w:szCs w:val="21"/>
              </w:rPr>
            </w:pPr>
            <w:r>
              <w:rPr>
                <w:rStyle w:val="41"/>
                <w:sz w:val="21"/>
                <w:szCs w:val="21"/>
              </w:rPr>
              <w:t>041-001192-00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D3EB710">
            <w:pPr>
              <w:widowControl/>
              <w:jc w:val="left"/>
              <w:textAlignment w:val="top"/>
              <w:rPr>
                <w:rFonts w:ascii="宋体" w:hAnsi="宋体" w:cs="宋体"/>
                <w:color w:val="000000"/>
                <w:szCs w:val="21"/>
              </w:rPr>
            </w:pPr>
            <w:r>
              <w:rPr>
                <w:rStyle w:val="42"/>
                <w:rFonts w:hint="default"/>
                <w:sz w:val="21"/>
                <w:szCs w:val="21"/>
              </w:rPr>
              <w:t>转轨器铝合金齿轮挡片</w:t>
            </w:r>
          </w:p>
        </w:tc>
        <w:tc>
          <w:tcPr>
            <w:tcW w:w="750" w:type="dxa"/>
            <w:tcBorders>
              <w:top w:val="single" w:color="000000" w:sz="4" w:space="0"/>
              <w:left w:val="single" w:color="000000" w:sz="4" w:space="0"/>
              <w:bottom w:val="single" w:color="000000" w:sz="4" w:space="0"/>
              <w:right w:val="single" w:color="000000" w:sz="4" w:space="0"/>
            </w:tcBorders>
            <w:noWrap/>
          </w:tcPr>
          <w:p w14:paraId="3722C2D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801630E">
            <w:pPr>
              <w:widowControl/>
              <w:jc w:val="right"/>
              <w:textAlignment w:val="top"/>
              <w:rPr>
                <w:rFonts w:ascii="Arial" w:hAnsi="Arial" w:cs="Arial"/>
                <w:color w:val="000000"/>
                <w:szCs w:val="21"/>
              </w:rPr>
            </w:pPr>
          </w:p>
        </w:tc>
      </w:tr>
      <w:tr w14:paraId="68E0227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18DF01B">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B3DA2EF">
            <w:pPr>
              <w:widowControl/>
              <w:textAlignment w:val="top"/>
              <w:rPr>
                <w:rFonts w:ascii="Arial" w:hAnsi="Arial" w:cs="Arial"/>
                <w:color w:val="000000"/>
                <w:szCs w:val="21"/>
              </w:rPr>
            </w:pPr>
            <w:r>
              <w:rPr>
                <w:rStyle w:val="41"/>
                <w:sz w:val="21"/>
                <w:szCs w:val="21"/>
              </w:rPr>
              <w:t>041-002360-00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366903E">
            <w:pPr>
              <w:widowControl/>
              <w:jc w:val="left"/>
              <w:textAlignment w:val="top"/>
              <w:rPr>
                <w:rFonts w:ascii="宋体" w:hAnsi="宋体" w:cs="宋体"/>
                <w:color w:val="000000"/>
                <w:szCs w:val="21"/>
              </w:rPr>
            </w:pPr>
            <w:r>
              <w:rPr>
                <w:rStyle w:val="42"/>
                <w:rFonts w:hint="default"/>
                <w:sz w:val="21"/>
                <w:szCs w:val="21"/>
              </w:rPr>
              <w:t>保险扭簧</w:t>
            </w:r>
          </w:p>
        </w:tc>
        <w:tc>
          <w:tcPr>
            <w:tcW w:w="750" w:type="dxa"/>
            <w:tcBorders>
              <w:top w:val="single" w:color="000000" w:sz="4" w:space="0"/>
              <w:left w:val="single" w:color="000000" w:sz="4" w:space="0"/>
              <w:bottom w:val="single" w:color="000000" w:sz="4" w:space="0"/>
              <w:right w:val="single" w:color="000000" w:sz="4" w:space="0"/>
            </w:tcBorders>
            <w:noWrap/>
          </w:tcPr>
          <w:p w14:paraId="4AA8D30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FBA4F9C">
            <w:pPr>
              <w:widowControl/>
              <w:jc w:val="right"/>
              <w:textAlignment w:val="top"/>
              <w:rPr>
                <w:rFonts w:ascii="Arial" w:hAnsi="Arial" w:cs="Arial"/>
                <w:color w:val="000000"/>
                <w:szCs w:val="21"/>
              </w:rPr>
            </w:pPr>
          </w:p>
        </w:tc>
      </w:tr>
      <w:tr w14:paraId="55AF9E7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947C67E">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3B0A52A">
            <w:pPr>
              <w:widowControl/>
              <w:textAlignment w:val="top"/>
              <w:rPr>
                <w:rFonts w:ascii="Arial" w:hAnsi="Arial" w:cs="Arial"/>
                <w:color w:val="000000"/>
                <w:szCs w:val="21"/>
              </w:rPr>
            </w:pPr>
            <w:r>
              <w:rPr>
                <w:rStyle w:val="41"/>
                <w:sz w:val="21"/>
                <w:szCs w:val="21"/>
              </w:rPr>
              <w:t>043-000426-00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7C5A644">
            <w:pPr>
              <w:widowControl/>
              <w:jc w:val="left"/>
              <w:textAlignment w:val="top"/>
              <w:rPr>
                <w:color w:val="000000"/>
                <w:szCs w:val="21"/>
              </w:rPr>
            </w:pPr>
            <w:r>
              <w:rPr>
                <w:rStyle w:val="42"/>
                <w:rFonts w:hint="default"/>
                <w:sz w:val="21"/>
                <w:szCs w:val="21"/>
              </w:rPr>
              <w:t>拖链</w:t>
            </w:r>
            <w:r>
              <w:rPr>
                <w:rStyle w:val="41"/>
                <w:sz w:val="21"/>
                <w:szCs w:val="21"/>
              </w:rPr>
              <w:t>3P1T(H350)</w:t>
            </w:r>
          </w:p>
        </w:tc>
        <w:tc>
          <w:tcPr>
            <w:tcW w:w="750" w:type="dxa"/>
            <w:tcBorders>
              <w:top w:val="single" w:color="000000" w:sz="4" w:space="0"/>
              <w:left w:val="single" w:color="000000" w:sz="4" w:space="0"/>
              <w:bottom w:val="single" w:color="000000" w:sz="4" w:space="0"/>
              <w:right w:val="single" w:color="000000" w:sz="4" w:space="0"/>
            </w:tcBorders>
            <w:noWrap/>
          </w:tcPr>
          <w:p w14:paraId="13125A7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E18FDC">
            <w:pPr>
              <w:widowControl/>
              <w:jc w:val="right"/>
              <w:textAlignment w:val="top"/>
              <w:rPr>
                <w:rFonts w:ascii="Arial" w:hAnsi="Arial" w:cs="Arial"/>
                <w:color w:val="000000"/>
                <w:szCs w:val="21"/>
              </w:rPr>
            </w:pPr>
          </w:p>
        </w:tc>
      </w:tr>
      <w:tr w14:paraId="6A56849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F98A3FB">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4672721">
            <w:pPr>
              <w:widowControl/>
              <w:textAlignment w:val="top"/>
              <w:rPr>
                <w:rFonts w:ascii="Arial" w:hAnsi="Arial" w:cs="Arial"/>
                <w:color w:val="000000"/>
                <w:szCs w:val="21"/>
              </w:rPr>
            </w:pPr>
            <w:r>
              <w:rPr>
                <w:rStyle w:val="41"/>
                <w:sz w:val="21"/>
                <w:szCs w:val="21"/>
              </w:rPr>
              <w:t>045-000147-00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54D1BDA">
            <w:pPr>
              <w:widowControl/>
              <w:jc w:val="left"/>
              <w:textAlignment w:val="top"/>
              <w:rPr>
                <w:color w:val="000000"/>
                <w:szCs w:val="21"/>
              </w:rPr>
            </w:pPr>
            <w:r>
              <w:rPr>
                <w:rStyle w:val="42"/>
                <w:rFonts w:hint="default"/>
                <w:sz w:val="21"/>
                <w:szCs w:val="21"/>
              </w:rPr>
              <w:t>拖链</w:t>
            </w:r>
            <w:r>
              <w:rPr>
                <w:rStyle w:val="41"/>
                <w:sz w:val="21"/>
                <w:szCs w:val="21"/>
              </w:rPr>
              <w:t>2P1T(H350)</w:t>
            </w:r>
          </w:p>
        </w:tc>
        <w:tc>
          <w:tcPr>
            <w:tcW w:w="750" w:type="dxa"/>
            <w:tcBorders>
              <w:top w:val="single" w:color="000000" w:sz="4" w:space="0"/>
              <w:left w:val="single" w:color="000000" w:sz="4" w:space="0"/>
              <w:bottom w:val="single" w:color="000000" w:sz="4" w:space="0"/>
              <w:right w:val="single" w:color="000000" w:sz="4" w:space="0"/>
            </w:tcBorders>
            <w:noWrap/>
          </w:tcPr>
          <w:p w14:paraId="546A9A5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995A282">
            <w:pPr>
              <w:widowControl/>
              <w:jc w:val="right"/>
              <w:textAlignment w:val="top"/>
              <w:rPr>
                <w:rFonts w:ascii="Arial" w:hAnsi="Arial" w:cs="Arial"/>
                <w:color w:val="000000"/>
                <w:szCs w:val="21"/>
              </w:rPr>
            </w:pPr>
          </w:p>
        </w:tc>
      </w:tr>
      <w:tr w14:paraId="4CDB91D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B617334">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F8A3FCC">
            <w:pPr>
              <w:widowControl/>
              <w:textAlignment w:val="top"/>
              <w:rPr>
                <w:rFonts w:ascii="Arial" w:hAnsi="Arial" w:cs="Arial"/>
                <w:color w:val="000000"/>
                <w:szCs w:val="21"/>
              </w:rPr>
            </w:pPr>
            <w:r>
              <w:rPr>
                <w:rStyle w:val="41"/>
                <w:sz w:val="21"/>
                <w:szCs w:val="21"/>
              </w:rPr>
              <w:t>045-000148-00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54031D2">
            <w:pPr>
              <w:widowControl/>
              <w:jc w:val="left"/>
              <w:textAlignment w:val="top"/>
              <w:rPr>
                <w:color w:val="000000"/>
                <w:szCs w:val="21"/>
              </w:rPr>
            </w:pPr>
            <w:r>
              <w:rPr>
                <w:rStyle w:val="42"/>
                <w:rFonts w:hint="default"/>
                <w:sz w:val="21"/>
                <w:szCs w:val="21"/>
              </w:rPr>
              <w:t>拖链</w:t>
            </w:r>
            <w:r>
              <w:rPr>
                <w:rStyle w:val="41"/>
                <w:sz w:val="21"/>
                <w:szCs w:val="21"/>
              </w:rPr>
              <w:t>3P2T(H350)</w:t>
            </w:r>
          </w:p>
        </w:tc>
        <w:tc>
          <w:tcPr>
            <w:tcW w:w="750" w:type="dxa"/>
            <w:tcBorders>
              <w:top w:val="single" w:color="000000" w:sz="4" w:space="0"/>
              <w:left w:val="single" w:color="000000" w:sz="4" w:space="0"/>
              <w:bottom w:val="single" w:color="000000" w:sz="4" w:space="0"/>
              <w:right w:val="single" w:color="000000" w:sz="4" w:space="0"/>
            </w:tcBorders>
            <w:noWrap/>
          </w:tcPr>
          <w:p w14:paraId="4F2DFE0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C611AE8">
            <w:pPr>
              <w:widowControl/>
              <w:jc w:val="right"/>
              <w:textAlignment w:val="top"/>
              <w:rPr>
                <w:rFonts w:ascii="Arial" w:hAnsi="Arial" w:cs="Arial"/>
                <w:color w:val="000000"/>
                <w:szCs w:val="21"/>
              </w:rPr>
            </w:pPr>
          </w:p>
        </w:tc>
      </w:tr>
      <w:tr w14:paraId="15EA09F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F945645">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6075FED">
            <w:pPr>
              <w:widowControl/>
              <w:textAlignment w:val="top"/>
              <w:rPr>
                <w:rFonts w:ascii="Arial" w:hAnsi="Arial" w:cs="Arial"/>
                <w:color w:val="000000"/>
                <w:szCs w:val="21"/>
              </w:rPr>
            </w:pPr>
            <w:r>
              <w:rPr>
                <w:rStyle w:val="41"/>
                <w:sz w:val="21"/>
                <w:szCs w:val="21"/>
              </w:rPr>
              <w:t>045-000155-00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5329054">
            <w:pPr>
              <w:widowControl/>
              <w:jc w:val="left"/>
              <w:textAlignment w:val="top"/>
              <w:rPr>
                <w:color w:val="000000"/>
                <w:szCs w:val="21"/>
              </w:rPr>
            </w:pPr>
            <w:r>
              <w:rPr>
                <w:rStyle w:val="42"/>
                <w:rFonts w:hint="default"/>
                <w:sz w:val="21"/>
                <w:szCs w:val="21"/>
              </w:rPr>
              <w:t>拖链</w:t>
            </w:r>
            <w:r>
              <w:rPr>
                <w:rStyle w:val="41"/>
                <w:sz w:val="21"/>
                <w:szCs w:val="21"/>
              </w:rPr>
              <w:t>4P2T(H350)</w:t>
            </w:r>
          </w:p>
        </w:tc>
        <w:tc>
          <w:tcPr>
            <w:tcW w:w="750" w:type="dxa"/>
            <w:tcBorders>
              <w:top w:val="single" w:color="000000" w:sz="4" w:space="0"/>
              <w:left w:val="single" w:color="000000" w:sz="4" w:space="0"/>
              <w:bottom w:val="single" w:color="000000" w:sz="4" w:space="0"/>
              <w:right w:val="single" w:color="000000" w:sz="4" w:space="0"/>
            </w:tcBorders>
            <w:noWrap/>
          </w:tcPr>
          <w:p w14:paraId="1B90AA9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044C9B9">
            <w:pPr>
              <w:widowControl/>
              <w:jc w:val="right"/>
              <w:textAlignment w:val="top"/>
              <w:rPr>
                <w:rFonts w:ascii="Arial" w:hAnsi="Arial" w:cs="Arial"/>
                <w:color w:val="000000"/>
                <w:szCs w:val="21"/>
              </w:rPr>
            </w:pPr>
          </w:p>
        </w:tc>
      </w:tr>
      <w:tr w14:paraId="5A02384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B3DF57E">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7D5FC1F">
            <w:pPr>
              <w:widowControl/>
              <w:textAlignment w:val="top"/>
              <w:rPr>
                <w:rFonts w:ascii="Arial" w:hAnsi="Arial" w:cs="Arial"/>
                <w:color w:val="000000"/>
                <w:szCs w:val="21"/>
              </w:rPr>
            </w:pPr>
            <w:r>
              <w:rPr>
                <w:rStyle w:val="41"/>
                <w:sz w:val="21"/>
                <w:szCs w:val="21"/>
              </w:rPr>
              <w:t>048-000194-00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32299E4">
            <w:pPr>
              <w:widowControl/>
              <w:jc w:val="left"/>
              <w:textAlignment w:val="top"/>
              <w:rPr>
                <w:rFonts w:ascii="宋体" w:hAnsi="宋体" w:cs="宋体"/>
                <w:color w:val="000000"/>
                <w:szCs w:val="21"/>
              </w:rPr>
            </w:pPr>
            <w:r>
              <w:rPr>
                <w:rStyle w:val="42"/>
                <w:rFonts w:hint="default"/>
                <w:sz w:val="21"/>
                <w:szCs w:val="21"/>
              </w:rPr>
              <w:t>转轨器控制器包装纸盒</w:t>
            </w:r>
          </w:p>
        </w:tc>
        <w:tc>
          <w:tcPr>
            <w:tcW w:w="750" w:type="dxa"/>
            <w:tcBorders>
              <w:top w:val="single" w:color="000000" w:sz="4" w:space="0"/>
              <w:left w:val="single" w:color="000000" w:sz="4" w:space="0"/>
              <w:bottom w:val="single" w:color="000000" w:sz="4" w:space="0"/>
              <w:right w:val="single" w:color="000000" w:sz="4" w:space="0"/>
            </w:tcBorders>
            <w:noWrap/>
          </w:tcPr>
          <w:p w14:paraId="5CED2D8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23F2BA6">
            <w:pPr>
              <w:widowControl/>
              <w:jc w:val="right"/>
              <w:textAlignment w:val="top"/>
              <w:rPr>
                <w:rFonts w:ascii="Arial" w:hAnsi="Arial" w:cs="Arial"/>
                <w:color w:val="000000"/>
                <w:szCs w:val="21"/>
              </w:rPr>
            </w:pPr>
          </w:p>
        </w:tc>
      </w:tr>
      <w:tr w14:paraId="595C056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5F708D6">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C061D5E">
            <w:pPr>
              <w:widowControl/>
              <w:textAlignment w:val="top"/>
              <w:rPr>
                <w:rFonts w:ascii="Arial" w:hAnsi="Arial" w:cs="Arial"/>
                <w:color w:val="000000"/>
                <w:szCs w:val="21"/>
              </w:rPr>
            </w:pPr>
            <w:r>
              <w:rPr>
                <w:rStyle w:val="41"/>
                <w:sz w:val="21"/>
                <w:szCs w:val="21"/>
              </w:rPr>
              <w:t>051-000041-00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E65B52E">
            <w:pPr>
              <w:widowControl/>
              <w:jc w:val="left"/>
              <w:textAlignment w:val="top"/>
              <w:rPr>
                <w:color w:val="000000"/>
                <w:szCs w:val="21"/>
              </w:rPr>
            </w:pPr>
            <w:r>
              <w:rPr>
                <w:rStyle w:val="42"/>
                <w:rFonts w:hint="default"/>
                <w:sz w:val="21"/>
                <w:szCs w:val="21"/>
              </w:rPr>
              <w:t>转轨器左侧定限位传感器</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63D5A52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C130C01">
            <w:pPr>
              <w:widowControl/>
              <w:jc w:val="right"/>
              <w:textAlignment w:val="top"/>
              <w:rPr>
                <w:rFonts w:ascii="Arial" w:hAnsi="Arial" w:cs="Arial"/>
                <w:color w:val="000000"/>
                <w:szCs w:val="21"/>
              </w:rPr>
            </w:pPr>
          </w:p>
        </w:tc>
      </w:tr>
      <w:tr w14:paraId="2B335D8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4A6171B">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8687EF3">
            <w:pPr>
              <w:widowControl/>
              <w:textAlignment w:val="top"/>
              <w:rPr>
                <w:rFonts w:ascii="Arial" w:hAnsi="Arial" w:cs="Arial"/>
                <w:color w:val="000000"/>
                <w:szCs w:val="21"/>
              </w:rPr>
            </w:pPr>
            <w:r>
              <w:rPr>
                <w:rStyle w:val="41"/>
                <w:sz w:val="21"/>
                <w:szCs w:val="21"/>
              </w:rPr>
              <w:t>051-000042-00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C5E9DF">
            <w:pPr>
              <w:widowControl/>
              <w:jc w:val="left"/>
              <w:textAlignment w:val="top"/>
              <w:rPr>
                <w:color w:val="000000"/>
                <w:szCs w:val="21"/>
              </w:rPr>
            </w:pPr>
            <w:r>
              <w:rPr>
                <w:rStyle w:val="42"/>
                <w:rFonts w:hint="default"/>
                <w:sz w:val="21"/>
                <w:szCs w:val="21"/>
              </w:rPr>
              <w:t>转轨器右侧定限位传感器</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154E490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699B432">
            <w:pPr>
              <w:widowControl/>
              <w:jc w:val="right"/>
              <w:textAlignment w:val="top"/>
              <w:rPr>
                <w:rFonts w:ascii="Arial" w:hAnsi="Arial" w:cs="Arial"/>
                <w:color w:val="000000"/>
                <w:szCs w:val="21"/>
              </w:rPr>
            </w:pPr>
          </w:p>
        </w:tc>
      </w:tr>
      <w:tr w14:paraId="3E63257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CC8291F">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E7913B6">
            <w:pPr>
              <w:widowControl/>
              <w:textAlignment w:val="top"/>
              <w:rPr>
                <w:rFonts w:ascii="Arial" w:hAnsi="Arial" w:cs="Arial"/>
                <w:color w:val="000000"/>
                <w:szCs w:val="21"/>
              </w:rPr>
            </w:pPr>
            <w:r>
              <w:rPr>
                <w:rStyle w:val="41"/>
                <w:sz w:val="21"/>
                <w:szCs w:val="21"/>
              </w:rPr>
              <w:t>051-000049-00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2B4A8DD">
            <w:pPr>
              <w:widowControl/>
              <w:jc w:val="left"/>
              <w:textAlignment w:val="top"/>
              <w:rPr>
                <w:color w:val="000000"/>
                <w:szCs w:val="21"/>
              </w:rPr>
            </w:pPr>
            <w:r>
              <w:rPr>
                <w:rStyle w:val="42"/>
                <w:rFonts w:hint="default"/>
                <w:sz w:val="21"/>
                <w:szCs w:val="21"/>
              </w:rPr>
              <w:t>转轨器中间定限位传感器</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1D0DFF6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670DBB7">
            <w:pPr>
              <w:widowControl/>
              <w:jc w:val="right"/>
              <w:textAlignment w:val="top"/>
              <w:rPr>
                <w:rFonts w:ascii="Arial" w:hAnsi="Arial" w:cs="Arial"/>
                <w:color w:val="000000"/>
                <w:szCs w:val="21"/>
              </w:rPr>
            </w:pPr>
          </w:p>
        </w:tc>
      </w:tr>
      <w:tr w14:paraId="0ACAE2C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4AD1E76">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7D6760B">
            <w:pPr>
              <w:widowControl/>
              <w:textAlignment w:val="top"/>
              <w:rPr>
                <w:rFonts w:ascii="Arial" w:hAnsi="Arial" w:cs="Arial"/>
                <w:color w:val="000000"/>
                <w:szCs w:val="21"/>
              </w:rPr>
            </w:pPr>
            <w:r>
              <w:rPr>
                <w:rStyle w:val="41"/>
                <w:sz w:val="21"/>
                <w:szCs w:val="21"/>
              </w:rPr>
              <w:t>051-000080-00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FC68722">
            <w:pPr>
              <w:widowControl/>
              <w:jc w:val="left"/>
              <w:textAlignment w:val="top"/>
              <w:rPr>
                <w:color w:val="000000"/>
                <w:szCs w:val="21"/>
              </w:rPr>
            </w:pPr>
            <w:r>
              <w:rPr>
                <w:rStyle w:val="42"/>
                <w:rFonts w:hint="default"/>
                <w:sz w:val="21"/>
                <w:szCs w:val="21"/>
              </w:rPr>
              <w:t>转轨器传感信号及电源，电机，通信接口转接板（新电机）</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73EB3A2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D1FE684">
            <w:pPr>
              <w:widowControl/>
              <w:jc w:val="right"/>
              <w:textAlignment w:val="top"/>
              <w:rPr>
                <w:rFonts w:ascii="Arial" w:hAnsi="Arial" w:cs="Arial"/>
                <w:color w:val="000000"/>
                <w:szCs w:val="21"/>
              </w:rPr>
            </w:pPr>
          </w:p>
        </w:tc>
      </w:tr>
      <w:tr w14:paraId="01A705F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1D41DAF">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C0CF90F">
            <w:pPr>
              <w:widowControl/>
              <w:textAlignment w:val="top"/>
              <w:rPr>
                <w:rFonts w:ascii="Arial" w:hAnsi="Arial" w:cs="Arial"/>
                <w:color w:val="000000"/>
                <w:szCs w:val="21"/>
              </w:rPr>
            </w:pPr>
            <w:r>
              <w:rPr>
                <w:rStyle w:val="41"/>
                <w:sz w:val="21"/>
                <w:szCs w:val="21"/>
              </w:rPr>
              <w:t>051-000081-01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828E346">
            <w:pPr>
              <w:widowControl/>
              <w:jc w:val="left"/>
              <w:textAlignment w:val="top"/>
              <w:rPr>
                <w:color w:val="000000"/>
                <w:szCs w:val="21"/>
              </w:rPr>
            </w:pPr>
            <w:r>
              <w:rPr>
                <w:rStyle w:val="42"/>
                <w:rFonts w:hint="default"/>
                <w:sz w:val="21"/>
                <w:szCs w:val="21"/>
              </w:rPr>
              <w:t>转轨控制器驱动板（新电机）</w:t>
            </w:r>
            <w:r>
              <w:rPr>
                <w:rStyle w:val="41"/>
                <w:sz w:val="21"/>
                <w:szCs w:val="21"/>
              </w:rPr>
              <w:t>PCBA ZM-6508/</w:t>
            </w:r>
            <w:r>
              <w:rPr>
                <w:rStyle w:val="42"/>
                <w:rFonts w:hint="default"/>
                <w:sz w:val="21"/>
                <w:szCs w:val="21"/>
              </w:rPr>
              <w:t>悟空驱动器</w:t>
            </w:r>
          </w:p>
        </w:tc>
        <w:tc>
          <w:tcPr>
            <w:tcW w:w="750" w:type="dxa"/>
            <w:tcBorders>
              <w:top w:val="single" w:color="000000" w:sz="4" w:space="0"/>
              <w:left w:val="single" w:color="000000" w:sz="4" w:space="0"/>
              <w:bottom w:val="single" w:color="000000" w:sz="4" w:space="0"/>
              <w:right w:val="single" w:color="000000" w:sz="4" w:space="0"/>
            </w:tcBorders>
            <w:noWrap/>
          </w:tcPr>
          <w:p w14:paraId="65A64D2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B215593">
            <w:pPr>
              <w:widowControl/>
              <w:jc w:val="right"/>
              <w:textAlignment w:val="top"/>
              <w:rPr>
                <w:rFonts w:ascii="Arial" w:hAnsi="Arial" w:cs="Arial"/>
                <w:color w:val="000000"/>
                <w:szCs w:val="21"/>
              </w:rPr>
            </w:pPr>
          </w:p>
        </w:tc>
      </w:tr>
      <w:tr w14:paraId="327FE1A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18999BF">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CB462FA">
            <w:pPr>
              <w:widowControl/>
              <w:textAlignment w:val="top"/>
              <w:rPr>
                <w:rFonts w:ascii="Arial" w:hAnsi="Arial" w:cs="Arial"/>
                <w:color w:val="000000"/>
                <w:szCs w:val="21"/>
              </w:rPr>
            </w:pPr>
            <w:r>
              <w:rPr>
                <w:rStyle w:val="41"/>
                <w:sz w:val="21"/>
                <w:szCs w:val="21"/>
              </w:rPr>
              <w:t>051-000151-00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A21DC65">
            <w:pPr>
              <w:widowControl/>
              <w:jc w:val="left"/>
              <w:textAlignment w:val="top"/>
              <w:rPr>
                <w:color w:val="000000"/>
                <w:szCs w:val="21"/>
              </w:rPr>
            </w:pPr>
            <w:r>
              <w:rPr>
                <w:rStyle w:val="42"/>
                <w:rFonts w:hint="default"/>
                <w:sz w:val="21"/>
                <w:szCs w:val="21"/>
              </w:rPr>
              <w:t>悟空驱动板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681296E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C0F09D0">
            <w:pPr>
              <w:widowControl/>
              <w:jc w:val="right"/>
              <w:textAlignment w:val="top"/>
              <w:rPr>
                <w:rFonts w:ascii="Arial" w:hAnsi="Arial" w:cs="Arial"/>
                <w:color w:val="000000"/>
                <w:szCs w:val="21"/>
              </w:rPr>
            </w:pPr>
          </w:p>
        </w:tc>
      </w:tr>
      <w:tr w14:paraId="771A162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81147B8">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C1F5BFB">
            <w:pPr>
              <w:widowControl/>
              <w:textAlignment w:val="top"/>
              <w:rPr>
                <w:rFonts w:ascii="Arial" w:hAnsi="Arial" w:cs="Arial"/>
                <w:color w:val="000000"/>
                <w:szCs w:val="21"/>
              </w:rPr>
            </w:pPr>
            <w:r>
              <w:rPr>
                <w:rStyle w:val="41"/>
                <w:sz w:val="21"/>
                <w:szCs w:val="21"/>
              </w:rPr>
              <w:t>051-000161-00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755AA65">
            <w:pPr>
              <w:widowControl/>
              <w:jc w:val="left"/>
              <w:textAlignment w:val="top"/>
              <w:rPr>
                <w:color w:val="000000"/>
                <w:szCs w:val="21"/>
              </w:rPr>
            </w:pPr>
            <w:r>
              <w:rPr>
                <w:rStyle w:val="41"/>
                <w:sz w:val="21"/>
                <w:szCs w:val="21"/>
              </w:rPr>
              <w:t>IPR-</w:t>
            </w:r>
            <w:r>
              <w:rPr>
                <w:rStyle w:val="42"/>
                <w:rFonts w:hint="default"/>
                <w:sz w:val="21"/>
                <w:szCs w:val="21"/>
              </w:rPr>
              <w:t>转轨控制器驱动板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37A58DA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434613">
            <w:pPr>
              <w:widowControl/>
              <w:jc w:val="right"/>
              <w:textAlignment w:val="top"/>
              <w:rPr>
                <w:rFonts w:ascii="Arial" w:hAnsi="Arial" w:cs="Arial"/>
                <w:color w:val="000000"/>
                <w:szCs w:val="21"/>
              </w:rPr>
            </w:pPr>
          </w:p>
        </w:tc>
      </w:tr>
      <w:tr w14:paraId="5A305AB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AC4112A">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F0E8386">
            <w:pPr>
              <w:widowControl/>
              <w:textAlignment w:val="top"/>
              <w:rPr>
                <w:rFonts w:ascii="Arial" w:hAnsi="Arial" w:cs="Arial"/>
                <w:color w:val="000000"/>
                <w:szCs w:val="21"/>
              </w:rPr>
            </w:pPr>
            <w:r>
              <w:rPr>
                <w:rStyle w:val="41"/>
                <w:sz w:val="21"/>
                <w:szCs w:val="21"/>
              </w:rPr>
              <w:t>115-001195-00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DA14BED">
            <w:pPr>
              <w:widowControl/>
              <w:jc w:val="left"/>
              <w:textAlignment w:val="top"/>
              <w:rPr>
                <w:rFonts w:ascii="宋体" w:hAnsi="宋体" w:cs="宋体"/>
                <w:color w:val="000000"/>
                <w:szCs w:val="21"/>
              </w:rPr>
            </w:pPr>
            <w:r>
              <w:rPr>
                <w:rStyle w:val="42"/>
                <w:rFonts w:hint="default"/>
                <w:sz w:val="21"/>
                <w:szCs w:val="21"/>
              </w:rPr>
              <w:t>行走电机结构</w:t>
            </w:r>
          </w:p>
        </w:tc>
        <w:tc>
          <w:tcPr>
            <w:tcW w:w="750" w:type="dxa"/>
            <w:tcBorders>
              <w:top w:val="single" w:color="000000" w:sz="4" w:space="0"/>
              <w:left w:val="single" w:color="000000" w:sz="4" w:space="0"/>
              <w:bottom w:val="single" w:color="000000" w:sz="4" w:space="0"/>
              <w:right w:val="single" w:color="000000" w:sz="4" w:space="0"/>
            </w:tcBorders>
            <w:noWrap/>
          </w:tcPr>
          <w:p w14:paraId="2562ED0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4B0C9F6">
            <w:pPr>
              <w:widowControl/>
              <w:jc w:val="right"/>
              <w:textAlignment w:val="top"/>
              <w:rPr>
                <w:rFonts w:ascii="Arial" w:hAnsi="Arial" w:cs="Arial"/>
                <w:color w:val="000000"/>
                <w:szCs w:val="21"/>
              </w:rPr>
            </w:pPr>
          </w:p>
        </w:tc>
      </w:tr>
      <w:tr w14:paraId="60A3B1A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C28EB6F">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5B8AC3B">
            <w:pPr>
              <w:widowControl/>
              <w:textAlignment w:val="top"/>
              <w:rPr>
                <w:rFonts w:ascii="Arial" w:hAnsi="Arial" w:cs="Arial"/>
                <w:color w:val="000000"/>
                <w:szCs w:val="21"/>
              </w:rPr>
            </w:pPr>
            <w:r>
              <w:rPr>
                <w:rStyle w:val="41"/>
                <w:sz w:val="21"/>
                <w:szCs w:val="21"/>
              </w:rPr>
              <w:t>115-002602-00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D1E0F9E">
            <w:pPr>
              <w:widowControl/>
              <w:jc w:val="left"/>
              <w:textAlignment w:val="top"/>
              <w:rPr>
                <w:color w:val="000000"/>
                <w:szCs w:val="21"/>
              </w:rPr>
            </w:pPr>
            <w:r>
              <w:rPr>
                <w:rStyle w:val="42"/>
                <w:rFonts w:hint="default"/>
                <w:sz w:val="21"/>
                <w:szCs w:val="21"/>
              </w:rPr>
              <w:t>悟空驱动器组件（根据转轨控制器驱动板类型做匹配，适配</w:t>
            </w:r>
            <w:r>
              <w:rPr>
                <w:rStyle w:val="41"/>
                <w:sz w:val="21"/>
                <w:szCs w:val="21"/>
              </w:rPr>
              <w:t>051-000081-01</w:t>
            </w:r>
            <w:r>
              <w:rPr>
                <w:rStyle w:val="42"/>
                <w:rFonts w:hint="default"/>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354C266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470D4A2">
            <w:pPr>
              <w:widowControl/>
              <w:jc w:val="right"/>
              <w:textAlignment w:val="top"/>
              <w:rPr>
                <w:rFonts w:ascii="Arial" w:hAnsi="Arial" w:cs="Arial"/>
                <w:color w:val="000000"/>
                <w:szCs w:val="21"/>
              </w:rPr>
            </w:pPr>
          </w:p>
        </w:tc>
      </w:tr>
      <w:tr w14:paraId="4230E3C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1EA6D59">
            <w:pPr>
              <w:widowControl/>
              <w:numPr>
                <w:ilvl w:val="0"/>
                <w:numId w:val="3"/>
              </w:numPr>
              <w:ind w:left="425" w:leftChars="0" w:hanging="425" w:firstLineChars="0"/>
              <w:jc w:val="both"/>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022A2D6">
            <w:pPr>
              <w:widowControl/>
              <w:textAlignment w:val="top"/>
              <w:rPr>
                <w:rFonts w:ascii="Arial" w:hAnsi="Arial" w:cs="Arial"/>
                <w:color w:val="000000"/>
                <w:szCs w:val="21"/>
              </w:rPr>
            </w:pPr>
            <w:r>
              <w:rPr>
                <w:rStyle w:val="41"/>
                <w:sz w:val="21"/>
                <w:szCs w:val="21"/>
              </w:rPr>
              <w:t>115-003441-00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1081D9A">
            <w:pPr>
              <w:widowControl/>
              <w:jc w:val="left"/>
              <w:textAlignment w:val="top"/>
              <w:rPr>
                <w:rFonts w:ascii="宋体" w:hAnsi="宋体" w:cs="宋体"/>
                <w:color w:val="000000"/>
                <w:szCs w:val="21"/>
              </w:rPr>
            </w:pPr>
            <w:r>
              <w:rPr>
                <w:rStyle w:val="42"/>
                <w:rFonts w:hint="default"/>
                <w:sz w:val="21"/>
                <w:szCs w:val="21"/>
              </w:rPr>
              <w:t>工控主板转轨器</w:t>
            </w:r>
          </w:p>
        </w:tc>
        <w:tc>
          <w:tcPr>
            <w:tcW w:w="750" w:type="dxa"/>
            <w:tcBorders>
              <w:top w:val="single" w:color="000000" w:sz="4" w:space="0"/>
              <w:left w:val="single" w:color="000000" w:sz="4" w:space="0"/>
              <w:bottom w:val="single" w:color="000000" w:sz="4" w:space="0"/>
              <w:right w:val="single" w:color="000000" w:sz="4" w:space="0"/>
            </w:tcBorders>
            <w:noWrap/>
          </w:tcPr>
          <w:p w14:paraId="361F6EC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F3A28BE">
            <w:pPr>
              <w:widowControl/>
              <w:jc w:val="right"/>
              <w:textAlignment w:val="top"/>
              <w:rPr>
                <w:rFonts w:ascii="Arial" w:hAnsi="Arial" w:cs="Arial"/>
                <w:color w:val="000000"/>
                <w:szCs w:val="21"/>
              </w:rPr>
            </w:pPr>
          </w:p>
        </w:tc>
      </w:tr>
      <w:tr w14:paraId="33DBDDA0">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32CE0CF9">
            <w:pPr>
              <w:widowControl/>
              <w:jc w:val="center"/>
              <w:textAlignment w:val="top"/>
              <w:rPr>
                <w:rFonts w:ascii="宋体" w:hAnsi="宋体" w:cs="宋体"/>
                <w:b/>
                <w:bCs/>
                <w:color w:val="000000"/>
                <w:szCs w:val="21"/>
              </w:rPr>
            </w:pPr>
            <w:r>
              <w:rPr>
                <w:rStyle w:val="36"/>
                <w:rFonts w:hint="default"/>
                <w:szCs w:val="21"/>
              </w:rPr>
              <w:t>三</w:t>
            </w:r>
          </w:p>
        </w:tc>
        <w:tc>
          <w:tcPr>
            <w:tcW w:w="9890" w:type="dxa"/>
            <w:gridSpan w:val="11"/>
            <w:tcBorders>
              <w:top w:val="single" w:color="000000" w:sz="4" w:space="0"/>
              <w:left w:val="single" w:color="000000" w:sz="4" w:space="0"/>
              <w:bottom w:val="single" w:color="000000" w:sz="4" w:space="0"/>
              <w:right w:val="single" w:color="000000" w:sz="4" w:space="0"/>
            </w:tcBorders>
            <w:shd w:val="clear" w:color="auto" w:fill="FFFF00"/>
            <w:noWrap/>
          </w:tcPr>
          <w:p w14:paraId="2F2375FE">
            <w:pPr>
              <w:jc w:val="left"/>
              <w:rPr>
                <w:rFonts w:hint="eastAsia" w:eastAsiaTheme="minorEastAsia"/>
                <w:color w:val="000000"/>
                <w:szCs w:val="21"/>
                <w:lang w:eastAsia="zh-CN"/>
              </w:rPr>
            </w:pPr>
            <w:r>
              <w:rPr>
                <w:rFonts w:hint="eastAsia"/>
                <w:color w:val="000000"/>
                <w:szCs w:val="21"/>
                <w:lang w:eastAsia="zh-CN"/>
              </w:rPr>
              <w:t>防火门部分</w:t>
            </w:r>
          </w:p>
        </w:tc>
      </w:tr>
      <w:tr w14:paraId="57AC176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4A16548">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81823A2">
            <w:pPr>
              <w:widowControl/>
              <w:textAlignment w:val="top"/>
              <w:rPr>
                <w:rFonts w:ascii="Arial" w:hAnsi="Arial" w:cs="Arial"/>
                <w:color w:val="000000"/>
                <w:szCs w:val="21"/>
              </w:rPr>
            </w:pPr>
            <w:r>
              <w:rPr>
                <w:rStyle w:val="41"/>
                <w:sz w:val="21"/>
                <w:szCs w:val="21"/>
              </w:rPr>
              <w:t>006-000042-00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AC04549">
            <w:pPr>
              <w:widowControl/>
              <w:jc w:val="left"/>
              <w:textAlignment w:val="top"/>
              <w:rPr>
                <w:rFonts w:ascii="宋体" w:hAnsi="宋体" w:cs="宋体"/>
                <w:color w:val="000000"/>
                <w:szCs w:val="21"/>
              </w:rPr>
            </w:pPr>
            <w:r>
              <w:rPr>
                <w:rStyle w:val="42"/>
                <w:rFonts w:hint="default"/>
                <w:sz w:val="21"/>
                <w:szCs w:val="21"/>
              </w:rPr>
              <w:t>防火窗电磁门锁</w:t>
            </w:r>
          </w:p>
        </w:tc>
        <w:tc>
          <w:tcPr>
            <w:tcW w:w="750" w:type="dxa"/>
            <w:tcBorders>
              <w:top w:val="single" w:color="000000" w:sz="4" w:space="0"/>
              <w:left w:val="single" w:color="000000" w:sz="4" w:space="0"/>
              <w:bottom w:val="single" w:color="000000" w:sz="4" w:space="0"/>
              <w:right w:val="single" w:color="000000" w:sz="4" w:space="0"/>
            </w:tcBorders>
            <w:noWrap/>
          </w:tcPr>
          <w:p w14:paraId="588FCCD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BDE886F">
            <w:pPr>
              <w:widowControl/>
              <w:jc w:val="right"/>
              <w:textAlignment w:val="top"/>
              <w:rPr>
                <w:rFonts w:ascii="Arial" w:hAnsi="Arial" w:cs="Arial"/>
                <w:color w:val="000000"/>
                <w:szCs w:val="21"/>
              </w:rPr>
            </w:pPr>
          </w:p>
        </w:tc>
      </w:tr>
      <w:tr w14:paraId="3C0F09C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BBE0A61">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8DDC76D">
            <w:pPr>
              <w:widowControl/>
              <w:textAlignment w:val="top"/>
              <w:rPr>
                <w:rFonts w:ascii="Arial" w:hAnsi="Arial" w:cs="Arial"/>
                <w:color w:val="000000"/>
                <w:szCs w:val="21"/>
              </w:rPr>
            </w:pPr>
            <w:r>
              <w:rPr>
                <w:rStyle w:val="41"/>
                <w:sz w:val="21"/>
                <w:szCs w:val="21"/>
              </w:rPr>
              <w:t>009-000245-00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B5DB2CB">
            <w:pPr>
              <w:widowControl/>
              <w:jc w:val="left"/>
              <w:textAlignment w:val="top"/>
              <w:rPr>
                <w:color w:val="000000"/>
                <w:szCs w:val="21"/>
              </w:rPr>
            </w:pPr>
            <w:r>
              <w:rPr>
                <w:rStyle w:val="42"/>
                <w:rFonts w:hint="default"/>
                <w:sz w:val="21"/>
                <w:szCs w:val="21"/>
              </w:rPr>
              <w:t>防火门</w:t>
            </w:r>
            <w:r>
              <w:rPr>
                <w:rStyle w:val="41"/>
                <w:sz w:val="21"/>
                <w:szCs w:val="21"/>
              </w:rPr>
              <w:t>1</w:t>
            </w:r>
            <w:r>
              <w:rPr>
                <w:rStyle w:val="42"/>
                <w:rFonts w:hint="default"/>
                <w:sz w:val="21"/>
                <w:szCs w:val="21"/>
              </w:rPr>
              <w:t>驱动板转接板串口连接线</w:t>
            </w:r>
          </w:p>
        </w:tc>
        <w:tc>
          <w:tcPr>
            <w:tcW w:w="750" w:type="dxa"/>
            <w:tcBorders>
              <w:top w:val="single" w:color="000000" w:sz="4" w:space="0"/>
              <w:left w:val="single" w:color="000000" w:sz="4" w:space="0"/>
              <w:bottom w:val="single" w:color="000000" w:sz="4" w:space="0"/>
              <w:right w:val="single" w:color="000000" w:sz="4" w:space="0"/>
            </w:tcBorders>
            <w:noWrap/>
          </w:tcPr>
          <w:p w14:paraId="0518658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508C9E">
            <w:pPr>
              <w:widowControl/>
              <w:jc w:val="right"/>
              <w:textAlignment w:val="top"/>
              <w:rPr>
                <w:rFonts w:ascii="Arial" w:hAnsi="Arial" w:cs="Arial"/>
                <w:color w:val="000000"/>
                <w:szCs w:val="21"/>
              </w:rPr>
            </w:pPr>
          </w:p>
        </w:tc>
      </w:tr>
      <w:tr w14:paraId="7C92F7B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FBBFA62">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4B614D0">
            <w:pPr>
              <w:widowControl/>
              <w:textAlignment w:val="top"/>
              <w:rPr>
                <w:rFonts w:ascii="Arial" w:hAnsi="Arial" w:cs="Arial"/>
                <w:color w:val="000000"/>
                <w:szCs w:val="21"/>
              </w:rPr>
            </w:pPr>
            <w:r>
              <w:rPr>
                <w:rStyle w:val="41"/>
                <w:sz w:val="21"/>
                <w:szCs w:val="21"/>
              </w:rPr>
              <w:t>009-000246-00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5BFC5DA">
            <w:pPr>
              <w:widowControl/>
              <w:jc w:val="left"/>
              <w:textAlignment w:val="top"/>
              <w:rPr>
                <w:color w:val="000000"/>
                <w:szCs w:val="21"/>
              </w:rPr>
            </w:pPr>
            <w:r>
              <w:rPr>
                <w:rStyle w:val="42"/>
                <w:rFonts w:hint="default"/>
                <w:sz w:val="21"/>
                <w:szCs w:val="21"/>
              </w:rPr>
              <w:t>防火门</w:t>
            </w:r>
            <w:r>
              <w:rPr>
                <w:rStyle w:val="41"/>
                <w:sz w:val="21"/>
                <w:szCs w:val="21"/>
              </w:rPr>
              <w:t>2</w:t>
            </w:r>
            <w:r>
              <w:rPr>
                <w:rStyle w:val="42"/>
                <w:rFonts w:hint="default"/>
                <w:sz w:val="21"/>
                <w:szCs w:val="21"/>
              </w:rPr>
              <w:t>驱动板转接板串口连接线</w:t>
            </w:r>
          </w:p>
        </w:tc>
        <w:tc>
          <w:tcPr>
            <w:tcW w:w="750" w:type="dxa"/>
            <w:tcBorders>
              <w:top w:val="single" w:color="000000" w:sz="4" w:space="0"/>
              <w:left w:val="single" w:color="000000" w:sz="4" w:space="0"/>
              <w:bottom w:val="single" w:color="000000" w:sz="4" w:space="0"/>
              <w:right w:val="single" w:color="000000" w:sz="4" w:space="0"/>
            </w:tcBorders>
            <w:noWrap/>
          </w:tcPr>
          <w:p w14:paraId="5BBD311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754DE7C">
            <w:pPr>
              <w:widowControl/>
              <w:jc w:val="right"/>
              <w:textAlignment w:val="top"/>
              <w:rPr>
                <w:rFonts w:ascii="Arial" w:hAnsi="Arial" w:cs="Arial"/>
                <w:color w:val="000000"/>
                <w:szCs w:val="21"/>
              </w:rPr>
            </w:pPr>
          </w:p>
        </w:tc>
      </w:tr>
      <w:tr w14:paraId="5527994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2A30C10">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BE569F3">
            <w:pPr>
              <w:widowControl/>
              <w:textAlignment w:val="top"/>
              <w:rPr>
                <w:rFonts w:ascii="Arial" w:hAnsi="Arial" w:cs="Arial"/>
                <w:color w:val="000000"/>
                <w:szCs w:val="21"/>
              </w:rPr>
            </w:pPr>
            <w:r>
              <w:rPr>
                <w:rStyle w:val="41"/>
                <w:sz w:val="21"/>
                <w:szCs w:val="21"/>
              </w:rPr>
              <w:t>009-000830-00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D48D6F2">
            <w:pPr>
              <w:widowControl/>
              <w:jc w:val="left"/>
              <w:textAlignment w:val="top"/>
              <w:rPr>
                <w:rFonts w:ascii="宋体" w:hAnsi="宋体" w:cs="宋体"/>
                <w:color w:val="000000"/>
                <w:szCs w:val="21"/>
              </w:rPr>
            </w:pPr>
            <w:r>
              <w:rPr>
                <w:rStyle w:val="42"/>
                <w:rFonts w:hint="default"/>
                <w:sz w:val="21"/>
                <w:szCs w:val="21"/>
              </w:rPr>
              <w:t>防火门转接板电源线</w:t>
            </w:r>
          </w:p>
        </w:tc>
        <w:tc>
          <w:tcPr>
            <w:tcW w:w="750" w:type="dxa"/>
            <w:tcBorders>
              <w:top w:val="single" w:color="000000" w:sz="4" w:space="0"/>
              <w:left w:val="single" w:color="000000" w:sz="4" w:space="0"/>
              <w:bottom w:val="single" w:color="000000" w:sz="4" w:space="0"/>
              <w:right w:val="single" w:color="000000" w:sz="4" w:space="0"/>
            </w:tcBorders>
            <w:noWrap/>
          </w:tcPr>
          <w:p w14:paraId="0AA4EFD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2A9671C">
            <w:pPr>
              <w:widowControl/>
              <w:jc w:val="right"/>
              <w:textAlignment w:val="top"/>
              <w:rPr>
                <w:rFonts w:ascii="Arial" w:hAnsi="Arial" w:cs="Arial"/>
                <w:color w:val="000000"/>
                <w:szCs w:val="21"/>
              </w:rPr>
            </w:pPr>
          </w:p>
        </w:tc>
      </w:tr>
      <w:tr w14:paraId="193D44D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51B8716">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A7AA1FE">
            <w:pPr>
              <w:widowControl/>
              <w:textAlignment w:val="top"/>
              <w:rPr>
                <w:rFonts w:ascii="Arial" w:hAnsi="Arial" w:cs="Arial"/>
                <w:color w:val="000000"/>
                <w:szCs w:val="21"/>
              </w:rPr>
            </w:pPr>
            <w:r>
              <w:rPr>
                <w:rStyle w:val="41"/>
                <w:sz w:val="21"/>
                <w:szCs w:val="21"/>
              </w:rPr>
              <w:t>010-000093-00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8657239">
            <w:pPr>
              <w:widowControl/>
              <w:jc w:val="left"/>
              <w:textAlignment w:val="top"/>
              <w:rPr>
                <w:rFonts w:ascii="宋体" w:hAnsi="宋体" w:cs="宋体"/>
                <w:color w:val="000000"/>
                <w:szCs w:val="21"/>
              </w:rPr>
            </w:pPr>
            <w:r>
              <w:rPr>
                <w:rStyle w:val="42"/>
                <w:rFonts w:hint="default"/>
                <w:sz w:val="21"/>
                <w:szCs w:val="21"/>
              </w:rPr>
              <w:t>防火窗限位开关</w:t>
            </w:r>
          </w:p>
        </w:tc>
        <w:tc>
          <w:tcPr>
            <w:tcW w:w="750" w:type="dxa"/>
            <w:tcBorders>
              <w:top w:val="single" w:color="000000" w:sz="4" w:space="0"/>
              <w:left w:val="single" w:color="000000" w:sz="4" w:space="0"/>
              <w:bottom w:val="single" w:color="000000" w:sz="4" w:space="0"/>
              <w:right w:val="single" w:color="000000" w:sz="4" w:space="0"/>
            </w:tcBorders>
            <w:noWrap/>
          </w:tcPr>
          <w:p w14:paraId="4068B4D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F7AB18C">
            <w:pPr>
              <w:widowControl/>
              <w:jc w:val="right"/>
              <w:textAlignment w:val="top"/>
              <w:rPr>
                <w:rFonts w:ascii="Arial" w:hAnsi="Arial" w:cs="Arial"/>
                <w:color w:val="000000"/>
                <w:szCs w:val="21"/>
              </w:rPr>
            </w:pPr>
          </w:p>
        </w:tc>
      </w:tr>
      <w:tr w14:paraId="7B575AB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CAB5A36">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1D14676">
            <w:pPr>
              <w:widowControl/>
              <w:textAlignment w:val="top"/>
              <w:rPr>
                <w:rFonts w:ascii="Arial" w:hAnsi="Arial" w:cs="Arial"/>
                <w:color w:val="000000"/>
                <w:szCs w:val="21"/>
              </w:rPr>
            </w:pPr>
            <w:r>
              <w:rPr>
                <w:rStyle w:val="41"/>
                <w:sz w:val="21"/>
                <w:szCs w:val="21"/>
              </w:rPr>
              <w:t>021-000020-00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0CDDA2C">
            <w:pPr>
              <w:widowControl/>
              <w:jc w:val="left"/>
              <w:textAlignment w:val="top"/>
              <w:rPr>
                <w:rFonts w:ascii="宋体" w:hAnsi="宋体" w:cs="宋体"/>
                <w:color w:val="000000"/>
                <w:szCs w:val="21"/>
              </w:rPr>
            </w:pPr>
            <w:r>
              <w:rPr>
                <w:rStyle w:val="42"/>
                <w:rFonts w:hint="default"/>
                <w:sz w:val="21"/>
                <w:szCs w:val="21"/>
              </w:rPr>
              <w:t>工控机</w:t>
            </w:r>
          </w:p>
        </w:tc>
        <w:tc>
          <w:tcPr>
            <w:tcW w:w="750" w:type="dxa"/>
            <w:tcBorders>
              <w:top w:val="single" w:color="000000" w:sz="4" w:space="0"/>
              <w:left w:val="single" w:color="000000" w:sz="4" w:space="0"/>
              <w:bottom w:val="single" w:color="000000" w:sz="4" w:space="0"/>
              <w:right w:val="single" w:color="000000" w:sz="4" w:space="0"/>
            </w:tcBorders>
            <w:noWrap/>
          </w:tcPr>
          <w:p w14:paraId="3DC53B7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A31B555">
            <w:pPr>
              <w:widowControl/>
              <w:jc w:val="right"/>
              <w:textAlignment w:val="top"/>
              <w:rPr>
                <w:rFonts w:ascii="Arial" w:hAnsi="Arial" w:cs="Arial"/>
                <w:color w:val="000000"/>
                <w:szCs w:val="21"/>
              </w:rPr>
            </w:pPr>
          </w:p>
        </w:tc>
      </w:tr>
      <w:tr w14:paraId="23456FE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8F77BA2">
            <w:pPr>
              <w:widowControl/>
              <w:numPr>
                <w:ilvl w:val="0"/>
                <w:numId w:val="4"/>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D7F2F54">
            <w:pPr>
              <w:widowControl/>
              <w:textAlignment w:val="top"/>
              <w:rPr>
                <w:rFonts w:ascii="Arial" w:hAnsi="Arial" w:cs="Arial"/>
                <w:color w:val="000000"/>
                <w:szCs w:val="21"/>
              </w:rPr>
            </w:pPr>
            <w:r>
              <w:rPr>
                <w:rStyle w:val="41"/>
                <w:sz w:val="21"/>
                <w:szCs w:val="21"/>
              </w:rPr>
              <w:t>022-000045-00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5578501">
            <w:pPr>
              <w:widowControl/>
              <w:jc w:val="left"/>
              <w:textAlignment w:val="top"/>
              <w:rPr>
                <w:rFonts w:ascii="宋体" w:hAnsi="宋体" w:cs="宋体"/>
                <w:color w:val="000000"/>
                <w:szCs w:val="21"/>
              </w:rPr>
            </w:pPr>
            <w:r>
              <w:rPr>
                <w:rStyle w:val="42"/>
                <w:rFonts w:hint="default"/>
                <w:sz w:val="21"/>
                <w:szCs w:val="21"/>
              </w:rPr>
              <w:t>工控机电源</w:t>
            </w:r>
          </w:p>
        </w:tc>
        <w:tc>
          <w:tcPr>
            <w:tcW w:w="750" w:type="dxa"/>
            <w:tcBorders>
              <w:top w:val="single" w:color="000000" w:sz="4" w:space="0"/>
              <w:left w:val="single" w:color="000000" w:sz="4" w:space="0"/>
              <w:bottom w:val="single" w:color="000000" w:sz="4" w:space="0"/>
              <w:right w:val="single" w:color="000000" w:sz="4" w:space="0"/>
            </w:tcBorders>
            <w:noWrap/>
          </w:tcPr>
          <w:p w14:paraId="203CA29A">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6C04AE">
            <w:pPr>
              <w:widowControl/>
              <w:jc w:val="right"/>
              <w:textAlignment w:val="top"/>
              <w:rPr>
                <w:rFonts w:ascii="Arial" w:hAnsi="Arial" w:cs="Arial"/>
                <w:color w:val="000000"/>
                <w:szCs w:val="21"/>
              </w:rPr>
            </w:pPr>
          </w:p>
        </w:tc>
      </w:tr>
      <w:tr w14:paraId="01D49C1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AA7BDD2">
            <w:pPr>
              <w:widowControl/>
              <w:numPr>
                <w:ilvl w:val="0"/>
                <w:numId w:val="4"/>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87BC55">
            <w:pPr>
              <w:widowControl/>
              <w:textAlignment w:val="top"/>
              <w:rPr>
                <w:rFonts w:ascii="Arial" w:hAnsi="Arial" w:cs="Arial"/>
                <w:color w:val="000000"/>
                <w:szCs w:val="21"/>
              </w:rPr>
            </w:pPr>
            <w:r>
              <w:rPr>
                <w:rStyle w:val="41"/>
                <w:sz w:val="21"/>
                <w:szCs w:val="21"/>
              </w:rPr>
              <w:t>051-000056-01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AFCC670">
            <w:pPr>
              <w:widowControl/>
              <w:jc w:val="left"/>
              <w:textAlignment w:val="top"/>
              <w:rPr>
                <w:color w:val="000000"/>
                <w:szCs w:val="21"/>
              </w:rPr>
            </w:pPr>
            <w:r>
              <w:rPr>
                <w:rStyle w:val="42"/>
                <w:rFonts w:hint="default"/>
                <w:sz w:val="21"/>
                <w:szCs w:val="21"/>
              </w:rPr>
              <w:t>防火门驱动板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810565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1D9727F">
            <w:pPr>
              <w:widowControl/>
              <w:jc w:val="right"/>
              <w:textAlignment w:val="top"/>
              <w:rPr>
                <w:rFonts w:ascii="Arial" w:hAnsi="Arial" w:cs="Arial"/>
                <w:color w:val="000000"/>
                <w:szCs w:val="21"/>
              </w:rPr>
            </w:pPr>
          </w:p>
        </w:tc>
      </w:tr>
      <w:tr w14:paraId="1EBDBC0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3546034">
            <w:pPr>
              <w:widowControl/>
              <w:numPr>
                <w:ilvl w:val="0"/>
                <w:numId w:val="4"/>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FE82CE7">
            <w:pPr>
              <w:widowControl/>
              <w:textAlignment w:val="top"/>
              <w:rPr>
                <w:rFonts w:ascii="Arial" w:hAnsi="Arial" w:cs="Arial"/>
                <w:color w:val="000000"/>
                <w:szCs w:val="21"/>
              </w:rPr>
            </w:pPr>
            <w:r>
              <w:rPr>
                <w:rStyle w:val="41"/>
                <w:sz w:val="21"/>
                <w:szCs w:val="21"/>
              </w:rPr>
              <w:t>051-000064-00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C22BCDA">
            <w:pPr>
              <w:widowControl/>
              <w:jc w:val="left"/>
              <w:textAlignment w:val="top"/>
              <w:rPr>
                <w:color w:val="000000"/>
                <w:szCs w:val="21"/>
              </w:rPr>
            </w:pPr>
            <w:r>
              <w:rPr>
                <w:rStyle w:val="42"/>
                <w:rFonts w:hint="default"/>
                <w:sz w:val="21"/>
                <w:szCs w:val="21"/>
              </w:rPr>
              <w:t>防火门转接板</w:t>
            </w:r>
            <w:r>
              <w:rPr>
                <w:rStyle w:val="41"/>
                <w:sz w:val="21"/>
                <w:szCs w:val="21"/>
              </w:rPr>
              <w:t>PCBA</w:t>
            </w:r>
            <w:r>
              <w:rPr>
                <w:rStyle w:val="42"/>
                <w:rFonts w:hint="default"/>
                <w:sz w:val="21"/>
                <w:szCs w:val="21"/>
              </w:rPr>
              <w:t>（适用于</w:t>
            </w:r>
            <w:r>
              <w:rPr>
                <w:rStyle w:val="41"/>
                <w:sz w:val="21"/>
                <w:szCs w:val="21"/>
              </w:rPr>
              <w:t>8900</w:t>
            </w:r>
            <w:r>
              <w:rPr>
                <w:rStyle w:val="42"/>
                <w:rFonts w:hint="default"/>
                <w:sz w:val="21"/>
                <w:szCs w:val="21"/>
              </w:rPr>
              <w:t>系统）</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39BBBA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1C1E440">
            <w:pPr>
              <w:widowControl/>
              <w:jc w:val="right"/>
              <w:textAlignment w:val="top"/>
              <w:rPr>
                <w:rFonts w:ascii="Arial" w:hAnsi="Arial" w:cs="Arial"/>
                <w:color w:val="000000"/>
                <w:szCs w:val="21"/>
              </w:rPr>
            </w:pPr>
          </w:p>
        </w:tc>
      </w:tr>
      <w:tr w14:paraId="23D498B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ABF8BFB">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D69794">
            <w:pPr>
              <w:widowControl/>
              <w:textAlignment w:val="top"/>
              <w:rPr>
                <w:rFonts w:ascii="Arial" w:hAnsi="Arial" w:cs="Arial"/>
                <w:color w:val="000000"/>
                <w:szCs w:val="21"/>
              </w:rPr>
            </w:pPr>
            <w:r>
              <w:rPr>
                <w:rStyle w:val="41"/>
                <w:sz w:val="21"/>
                <w:szCs w:val="21"/>
              </w:rPr>
              <w:t>051-000162-00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76536AB">
            <w:pPr>
              <w:widowControl/>
              <w:jc w:val="left"/>
              <w:textAlignment w:val="top"/>
              <w:rPr>
                <w:color w:val="000000"/>
                <w:szCs w:val="21"/>
              </w:rPr>
            </w:pPr>
            <w:r>
              <w:rPr>
                <w:rStyle w:val="41"/>
                <w:sz w:val="21"/>
                <w:szCs w:val="21"/>
              </w:rPr>
              <w:t>IPR-CAN</w:t>
            </w:r>
            <w:r>
              <w:rPr>
                <w:rStyle w:val="42"/>
                <w:rFonts w:hint="default"/>
                <w:sz w:val="21"/>
                <w:szCs w:val="21"/>
              </w:rPr>
              <w:t>模块</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3E183E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FB061D4">
            <w:pPr>
              <w:widowControl/>
              <w:jc w:val="right"/>
              <w:textAlignment w:val="top"/>
              <w:rPr>
                <w:rFonts w:ascii="Arial" w:hAnsi="Arial" w:cs="Arial"/>
                <w:color w:val="000000"/>
                <w:szCs w:val="21"/>
              </w:rPr>
            </w:pPr>
          </w:p>
        </w:tc>
      </w:tr>
      <w:tr w14:paraId="0444DB9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66B4E5C">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00CEC7">
            <w:pPr>
              <w:widowControl/>
              <w:textAlignment w:val="top"/>
              <w:rPr>
                <w:rFonts w:ascii="Arial" w:hAnsi="Arial" w:cs="Arial"/>
                <w:color w:val="000000"/>
                <w:szCs w:val="21"/>
              </w:rPr>
            </w:pPr>
            <w:r>
              <w:rPr>
                <w:rStyle w:val="41"/>
                <w:sz w:val="21"/>
                <w:szCs w:val="21"/>
              </w:rPr>
              <w:t>051-000167-00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46CA6A1">
            <w:pPr>
              <w:widowControl/>
              <w:jc w:val="left"/>
              <w:textAlignment w:val="top"/>
              <w:rPr>
                <w:color w:val="000000"/>
                <w:szCs w:val="21"/>
              </w:rPr>
            </w:pPr>
            <w:r>
              <w:rPr>
                <w:rStyle w:val="42"/>
                <w:rFonts w:hint="default"/>
                <w:sz w:val="21"/>
                <w:szCs w:val="21"/>
              </w:rPr>
              <w:t>防火门转接板（适用于</w:t>
            </w:r>
            <w:r>
              <w:rPr>
                <w:rStyle w:val="41"/>
                <w:sz w:val="21"/>
                <w:szCs w:val="21"/>
              </w:rPr>
              <w:t>IPR</w:t>
            </w:r>
            <w:r>
              <w:rPr>
                <w:rStyle w:val="42"/>
                <w:rFonts w:hint="default"/>
                <w:sz w:val="21"/>
                <w:szCs w:val="21"/>
              </w:rPr>
              <w:t>系统）</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45EBB9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78B2F95">
            <w:pPr>
              <w:widowControl/>
              <w:jc w:val="right"/>
              <w:textAlignment w:val="top"/>
              <w:rPr>
                <w:rFonts w:ascii="Arial" w:hAnsi="Arial" w:cs="Arial"/>
                <w:color w:val="000000"/>
                <w:szCs w:val="21"/>
              </w:rPr>
            </w:pPr>
          </w:p>
        </w:tc>
      </w:tr>
      <w:tr w14:paraId="3892FE9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055B148">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F552BDF">
            <w:pPr>
              <w:widowControl/>
              <w:textAlignment w:val="top"/>
              <w:rPr>
                <w:rFonts w:ascii="Arial" w:hAnsi="Arial" w:cs="Arial"/>
                <w:color w:val="000000"/>
                <w:szCs w:val="21"/>
              </w:rPr>
            </w:pPr>
            <w:r>
              <w:rPr>
                <w:rStyle w:val="41"/>
                <w:sz w:val="21"/>
                <w:szCs w:val="21"/>
              </w:rPr>
              <w:t>051-000171-01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EF97D5D">
            <w:pPr>
              <w:widowControl/>
              <w:jc w:val="left"/>
              <w:textAlignment w:val="top"/>
              <w:rPr>
                <w:color w:val="000000"/>
                <w:szCs w:val="21"/>
              </w:rPr>
            </w:pPr>
            <w:r>
              <w:rPr>
                <w:rStyle w:val="41"/>
                <w:sz w:val="21"/>
                <w:szCs w:val="21"/>
              </w:rPr>
              <w:t>IPR</w:t>
            </w:r>
            <w:r>
              <w:rPr>
                <w:rStyle w:val="42"/>
                <w:rFonts w:hint="default"/>
                <w:sz w:val="21"/>
                <w:szCs w:val="21"/>
              </w:rPr>
              <w:t>核心控制板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9535D7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986DDDA">
            <w:pPr>
              <w:widowControl/>
              <w:jc w:val="right"/>
              <w:textAlignment w:val="top"/>
              <w:rPr>
                <w:rFonts w:ascii="Arial" w:hAnsi="Arial" w:cs="Arial"/>
                <w:color w:val="000000"/>
                <w:szCs w:val="21"/>
              </w:rPr>
            </w:pPr>
          </w:p>
        </w:tc>
      </w:tr>
      <w:tr w14:paraId="0975D01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3CDA8DE">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BF43DB7">
            <w:pPr>
              <w:widowControl/>
              <w:textAlignment w:val="top"/>
              <w:rPr>
                <w:rFonts w:ascii="Arial" w:hAnsi="Arial" w:cs="Arial"/>
                <w:color w:val="000000"/>
                <w:szCs w:val="21"/>
              </w:rPr>
            </w:pPr>
            <w:r>
              <w:rPr>
                <w:rStyle w:val="41"/>
                <w:sz w:val="21"/>
                <w:szCs w:val="21"/>
              </w:rPr>
              <w:t>099-000052-00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049F3D9">
            <w:pPr>
              <w:widowControl/>
              <w:jc w:val="left"/>
              <w:textAlignment w:val="top"/>
              <w:rPr>
                <w:color w:val="000000"/>
                <w:szCs w:val="21"/>
              </w:rPr>
            </w:pPr>
            <w:r>
              <w:rPr>
                <w:rStyle w:val="41"/>
                <w:sz w:val="21"/>
                <w:szCs w:val="21"/>
              </w:rPr>
              <w:t>24V</w:t>
            </w:r>
            <w:r>
              <w:rPr>
                <w:rStyle w:val="42"/>
                <w:rFonts w:hint="default"/>
                <w:sz w:val="21"/>
                <w:szCs w:val="21"/>
              </w:rPr>
              <w:t>转</w:t>
            </w:r>
            <w:r>
              <w:rPr>
                <w:rStyle w:val="41"/>
                <w:sz w:val="21"/>
                <w:szCs w:val="21"/>
              </w:rPr>
              <w:t>12V</w:t>
            </w:r>
            <w:r>
              <w:rPr>
                <w:rStyle w:val="42"/>
                <w:rFonts w:hint="default"/>
                <w:sz w:val="21"/>
                <w:szCs w:val="21"/>
              </w:rPr>
              <w:t>电源模块</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7CF030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9B42027">
            <w:pPr>
              <w:widowControl/>
              <w:jc w:val="right"/>
              <w:textAlignment w:val="top"/>
              <w:rPr>
                <w:rFonts w:ascii="Arial" w:hAnsi="Arial" w:cs="Arial"/>
                <w:color w:val="000000"/>
                <w:szCs w:val="21"/>
              </w:rPr>
            </w:pPr>
          </w:p>
        </w:tc>
      </w:tr>
      <w:tr w14:paraId="752A708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35FF7ED">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4E4EEC">
            <w:pPr>
              <w:widowControl/>
              <w:textAlignment w:val="top"/>
              <w:rPr>
                <w:rFonts w:ascii="Arial" w:hAnsi="Arial" w:cs="Arial"/>
                <w:color w:val="000000"/>
                <w:szCs w:val="21"/>
              </w:rPr>
            </w:pPr>
            <w:r>
              <w:rPr>
                <w:rStyle w:val="41"/>
                <w:sz w:val="21"/>
                <w:szCs w:val="21"/>
              </w:rPr>
              <w:t>099-000053-01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70F8C17">
            <w:pPr>
              <w:widowControl/>
              <w:jc w:val="left"/>
              <w:textAlignment w:val="top"/>
              <w:rPr>
                <w:rFonts w:ascii="宋体" w:hAnsi="宋体" w:cs="宋体"/>
                <w:color w:val="000000"/>
                <w:szCs w:val="21"/>
              </w:rPr>
            </w:pPr>
            <w:r>
              <w:rPr>
                <w:rStyle w:val="42"/>
                <w:rFonts w:hint="default"/>
                <w:sz w:val="21"/>
                <w:szCs w:val="21"/>
              </w:rPr>
              <w:t>独立式光电烟感火灾探测报警器</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F74649B">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1B71114">
            <w:pPr>
              <w:widowControl/>
              <w:jc w:val="right"/>
              <w:textAlignment w:val="top"/>
              <w:rPr>
                <w:rFonts w:ascii="Arial" w:hAnsi="Arial" w:cs="Arial"/>
                <w:color w:val="000000"/>
                <w:szCs w:val="21"/>
              </w:rPr>
            </w:pPr>
          </w:p>
        </w:tc>
      </w:tr>
      <w:tr w14:paraId="6429695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AAED67C">
            <w:pPr>
              <w:widowControl/>
              <w:numPr>
                <w:ilvl w:val="0"/>
                <w:numId w:val="4"/>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293822F">
            <w:pPr>
              <w:widowControl/>
              <w:textAlignment w:val="top"/>
              <w:rPr>
                <w:rFonts w:ascii="Arial" w:hAnsi="Arial" w:cs="Arial"/>
                <w:color w:val="000000"/>
                <w:szCs w:val="21"/>
              </w:rPr>
            </w:pPr>
            <w:r>
              <w:rPr>
                <w:rStyle w:val="41"/>
                <w:sz w:val="21"/>
                <w:szCs w:val="21"/>
              </w:rPr>
              <w:t>115-003442-00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D978C8C">
            <w:pPr>
              <w:widowControl/>
              <w:jc w:val="left"/>
              <w:textAlignment w:val="top"/>
              <w:rPr>
                <w:rFonts w:ascii="宋体" w:hAnsi="宋体" w:cs="宋体"/>
                <w:color w:val="000000"/>
                <w:szCs w:val="21"/>
              </w:rPr>
            </w:pPr>
            <w:r>
              <w:rPr>
                <w:rStyle w:val="42"/>
                <w:rFonts w:hint="default"/>
                <w:sz w:val="21"/>
                <w:szCs w:val="21"/>
              </w:rPr>
              <w:t>工控主板防火门</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7647C8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41F4C5B">
            <w:pPr>
              <w:widowControl/>
              <w:jc w:val="right"/>
              <w:textAlignment w:val="top"/>
              <w:rPr>
                <w:rFonts w:ascii="Arial" w:hAnsi="Arial" w:cs="Arial"/>
                <w:color w:val="000000"/>
                <w:szCs w:val="21"/>
              </w:rPr>
            </w:pPr>
          </w:p>
        </w:tc>
      </w:tr>
      <w:tr w14:paraId="491A90A6">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7B400C37">
            <w:pPr>
              <w:widowControl/>
              <w:ind w:firstLine="220" w:firstLineChars="100"/>
              <w:jc w:val="left"/>
              <w:textAlignment w:val="top"/>
              <w:rPr>
                <w:rFonts w:ascii="宋体" w:hAnsi="宋体" w:cs="宋体"/>
                <w:b/>
                <w:bCs/>
                <w:color w:val="000000"/>
                <w:szCs w:val="21"/>
              </w:rPr>
            </w:pPr>
            <w:r>
              <w:rPr>
                <w:rStyle w:val="36"/>
                <w:rFonts w:hint="default"/>
                <w:szCs w:val="21"/>
              </w:rPr>
              <w:t>四</w:t>
            </w:r>
          </w:p>
        </w:tc>
        <w:tc>
          <w:tcPr>
            <w:tcW w:w="1971" w:type="dxa"/>
            <w:gridSpan w:val="6"/>
            <w:tcBorders>
              <w:top w:val="single" w:color="000000" w:sz="4" w:space="0"/>
              <w:left w:val="single" w:color="000000" w:sz="4" w:space="0"/>
              <w:bottom w:val="single" w:color="000000" w:sz="4" w:space="0"/>
              <w:right w:val="single" w:color="000000" w:sz="4" w:space="0"/>
            </w:tcBorders>
            <w:shd w:val="clear" w:color="auto" w:fill="FFFF00"/>
            <w:noWrap/>
          </w:tcPr>
          <w:p w14:paraId="7F18EBDA">
            <w:pPr>
              <w:widowControl/>
              <w:jc w:val="left"/>
              <w:textAlignment w:val="top"/>
              <w:rPr>
                <w:rFonts w:ascii="宋体" w:hAnsi="宋体" w:cs="宋体"/>
                <w:b/>
                <w:bCs/>
                <w:color w:val="000000"/>
                <w:szCs w:val="21"/>
              </w:rPr>
            </w:pPr>
            <w:r>
              <w:rPr>
                <w:rStyle w:val="36"/>
                <w:rFonts w:hint="default"/>
                <w:szCs w:val="21"/>
              </w:rPr>
              <w:t>电控部分</w:t>
            </w:r>
          </w:p>
        </w:tc>
        <w:tc>
          <w:tcPr>
            <w:tcW w:w="5939"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04208F39">
            <w:pPr>
              <w:jc w:val="left"/>
              <w:rPr>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055DF28D">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0E8FD8C5">
            <w:pPr>
              <w:jc w:val="left"/>
              <w:rPr>
                <w:color w:val="000000"/>
                <w:szCs w:val="21"/>
              </w:rPr>
            </w:pPr>
          </w:p>
        </w:tc>
      </w:tr>
      <w:tr w14:paraId="5949619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0EC8FCB">
            <w:pPr>
              <w:widowControl/>
              <w:numPr>
                <w:ilvl w:val="0"/>
                <w:numId w:val="5"/>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5428B78">
            <w:pPr>
              <w:widowControl/>
              <w:textAlignment w:val="top"/>
              <w:rPr>
                <w:rFonts w:ascii="Arial" w:hAnsi="Arial" w:cs="Arial"/>
                <w:color w:val="000000"/>
                <w:szCs w:val="21"/>
              </w:rPr>
            </w:pPr>
            <w:r>
              <w:rPr>
                <w:rStyle w:val="41"/>
                <w:sz w:val="21"/>
                <w:szCs w:val="21"/>
              </w:rPr>
              <w:t>022-000047-00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58EEE8D">
            <w:pPr>
              <w:widowControl/>
              <w:jc w:val="left"/>
              <w:textAlignment w:val="top"/>
              <w:rPr>
                <w:color w:val="000000"/>
                <w:szCs w:val="21"/>
              </w:rPr>
            </w:pPr>
            <w:r>
              <w:rPr>
                <w:rStyle w:val="41"/>
                <w:sz w:val="21"/>
                <w:szCs w:val="21"/>
              </w:rPr>
              <w:t>3</w:t>
            </w:r>
            <w:r>
              <w:rPr>
                <w:rStyle w:val="42"/>
                <w:rFonts w:hint="default"/>
                <w:sz w:val="21"/>
                <w:szCs w:val="21"/>
              </w:rPr>
              <w:t>相</w:t>
            </w:r>
            <w:r>
              <w:rPr>
                <w:rStyle w:val="41"/>
                <w:sz w:val="21"/>
                <w:szCs w:val="21"/>
              </w:rPr>
              <w:t>400V</w:t>
            </w:r>
            <w:r>
              <w:rPr>
                <w:rStyle w:val="42"/>
                <w:rFonts w:hint="default"/>
                <w:sz w:val="21"/>
                <w:szCs w:val="21"/>
              </w:rPr>
              <w:t>电源模块</w:t>
            </w:r>
            <w:r>
              <w:rPr>
                <w:rStyle w:val="41"/>
                <w:sz w:val="21"/>
                <w:szCs w:val="21"/>
              </w:rPr>
              <w:t>(40A</w:t>
            </w:r>
            <w:r>
              <w:rPr>
                <w:rStyle w:val="42"/>
                <w:rFonts w:hint="default"/>
                <w:sz w:val="21"/>
                <w:szCs w:val="21"/>
              </w:rPr>
              <w:t>可并联开关电源</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65FF8D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vAlign w:val="top"/>
          </w:tcPr>
          <w:p w14:paraId="37F8A500">
            <w:pPr>
              <w:widowControl/>
              <w:jc w:val="center"/>
              <w:textAlignment w:val="top"/>
              <w:rPr>
                <w:rFonts w:ascii="Arial" w:hAnsi="Arial" w:cs="Arial"/>
                <w:color w:val="000000"/>
                <w:szCs w:val="21"/>
              </w:rPr>
            </w:pPr>
          </w:p>
        </w:tc>
      </w:tr>
      <w:tr w14:paraId="7C62959A">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668E06D3">
            <w:pPr>
              <w:widowControl/>
              <w:ind w:firstLine="220" w:firstLineChars="100"/>
              <w:jc w:val="left"/>
              <w:textAlignment w:val="top"/>
              <w:rPr>
                <w:rFonts w:ascii="宋体" w:hAnsi="宋体" w:cs="宋体"/>
                <w:b/>
                <w:bCs/>
                <w:color w:val="000000"/>
                <w:szCs w:val="21"/>
              </w:rPr>
            </w:pPr>
            <w:r>
              <w:rPr>
                <w:rStyle w:val="36"/>
                <w:rFonts w:hint="default"/>
                <w:szCs w:val="21"/>
              </w:rPr>
              <w:t>五</w:t>
            </w:r>
          </w:p>
        </w:tc>
        <w:tc>
          <w:tcPr>
            <w:tcW w:w="1971" w:type="dxa"/>
            <w:gridSpan w:val="6"/>
            <w:tcBorders>
              <w:top w:val="single" w:color="000000" w:sz="4" w:space="0"/>
              <w:left w:val="single" w:color="000000" w:sz="4" w:space="0"/>
              <w:bottom w:val="single" w:color="000000" w:sz="4" w:space="0"/>
              <w:right w:val="single" w:color="000000" w:sz="4" w:space="0"/>
            </w:tcBorders>
            <w:shd w:val="clear" w:color="auto" w:fill="FFFF00"/>
            <w:noWrap/>
          </w:tcPr>
          <w:p w14:paraId="4CCF997B">
            <w:pPr>
              <w:widowControl/>
              <w:jc w:val="left"/>
              <w:textAlignment w:val="top"/>
              <w:rPr>
                <w:rFonts w:ascii="宋体" w:hAnsi="宋体" w:cs="宋体"/>
                <w:b/>
                <w:bCs/>
                <w:color w:val="000000"/>
                <w:szCs w:val="21"/>
              </w:rPr>
            </w:pPr>
            <w:r>
              <w:rPr>
                <w:rStyle w:val="36"/>
                <w:rFonts w:hint="default"/>
                <w:szCs w:val="21"/>
              </w:rPr>
              <w:t>站控部分</w:t>
            </w:r>
          </w:p>
        </w:tc>
        <w:tc>
          <w:tcPr>
            <w:tcW w:w="5939"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60A62DA8">
            <w:pPr>
              <w:jc w:val="left"/>
              <w:rPr>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4620C4AA">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414C30C7">
            <w:pPr>
              <w:jc w:val="left"/>
              <w:rPr>
                <w:color w:val="000000"/>
                <w:szCs w:val="21"/>
              </w:rPr>
            </w:pPr>
          </w:p>
        </w:tc>
      </w:tr>
      <w:tr w14:paraId="20090D6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99717A2">
            <w:pPr>
              <w:widowControl/>
              <w:numPr>
                <w:ilvl w:val="0"/>
                <w:numId w:val="6"/>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621DE09">
            <w:pPr>
              <w:widowControl/>
              <w:textAlignment w:val="top"/>
              <w:rPr>
                <w:rFonts w:ascii="Arial" w:hAnsi="Arial" w:cs="Arial"/>
                <w:color w:val="000000"/>
                <w:szCs w:val="21"/>
              </w:rPr>
            </w:pPr>
            <w:r>
              <w:rPr>
                <w:rStyle w:val="41"/>
                <w:sz w:val="21"/>
                <w:szCs w:val="21"/>
              </w:rPr>
              <w:t>009-000229-00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2C0DE30">
            <w:pPr>
              <w:widowControl/>
              <w:jc w:val="left"/>
              <w:textAlignment w:val="top"/>
              <w:rPr>
                <w:rFonts w:ascii="宋体" w:hAnsi="宋体" w:cs="宋体"/>
                <w:color w:val="000000"/>
                <w:szCs w:val="21"/>
              </w:rPr>
            </w:pPr>
            <w:r>
              <w:rPr>
                <w:rStyle w:val="42"/>
                <w:rFonts w:hint="default"/>
                <w:sz w:val="21"/>
                <w:szCs w:val="21"/>
              </w:rPr>
              <w:t>物流小车称重系统变送器通讯线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53499DE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5A92DA2">
            <w:pPr>
              <w:widowControl/>
              <w:jc w:val="right"/>
              <w:textAlignment w:val="top"/>
              <w:rPr>
                <w:rFonts w:ascii="Arial" w:hAnsi="Arial" w:cs="Arial"/>
                <w:color w:val="000000"/>
                <w:szCs w:val="21"/>
              </w:rPr>
            </w:pPr>
          </w:p>
        </w:tc>
      </w:tr>
      <w:tr w14:paraId="1C8429B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91948E4">
            <w:pPr>
              <w:widowControl/>
              <w:numPr>
                <w:ilvl w:val="0"/>
                <w:numId w:val="6"/>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B40A8E9">
            <w:pPr>
              <w:widowControl/>
              <w:textAlignment w:val="top"/>
              <w:rPr>
                <w:rFonts w:ascii="Arial" w:hAnsi="Arial" w:cs="Arial"/>
                <w:color w:val="000000"/>
                <w:szCs w:val="21"/>
              </w:rPr>
            </w:pPr>
            <w:r>
              <w:rPr>
                <w:rStyle w:val="41"/>
                <w:sz w:val="21"/>
                <w:szCs w:val="21"/>
              </w:rPr>
              <w:t>009-000836-00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6B16661">
            <w:pPr>
              <w:widowControl/>
              <w:jc w:val="left"/>
              <w:textAlignment w:val="top"/>
              <w:rPr>
                <w:rFonts w:ascii="宋体" w:hAnsi="宋体" w:cs="宋体"/>
                <w:color w:val="000000"/>
                <w:szCs w:val="21"/>
              </w:rPr>
            </w:pPr>
            <w:r>
              <w:rPr>
                <w:rStyle w:val="42"/>
                <w:rFonts w:hint="default"/>
                <w:sz w:val="21"/>
                <w:szCs w:val="21"/>
              </w:rPr>
              <w:t>站控称重通讯线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7F70B1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95DDCE8">
            <w:pPr>
              <w:widowControl/>
              <w:jc w:val="right"/>
              <w:textAlignment w:val="top"/>
              <w:rPr>
                <w:rFonts w:ascii="Arial" w:hAnsi="Arial" w:cs="Arial"/>
                <w:color w:val="000000"/>
                <w:szCs w:val="21"/>
              </w:rPr>
            </w:pPr>
          </w:p>
        </w:tc>
      </w:tr>
      <w:tr w14:paraId="2C4BA8F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6D29360">
            <w:pPr>
              <w:widowControl/>
              <w:numPr>
                <w:ilvl w:val="0"/>
                <w:numId w:val="6"/>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B920BDD">
            <w:pPr>
              <w:widowControl/>
              <w:textAlignment w:val="top"/>
              <w:rPr>
                <w:rFonts w:ascii="Arial" w:hAnsi="Arial" w:cs="Arial"/>
                <w:color w:val="000000"/>
                <w:szCs w:val="21"/>
              </w:rPr>
            </w:pPr>
            <w:r>
              <w:rPr>
                <w:rStyle w:val="41"/>
                <w:sz w:val="21"/>
                <w:szCs w:val="21"/>
              </w:rPr>
              <w:t>009-003138-00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669793D">
            <w:pPr>
              <w:widowControl/>
              <w:jc w:val="left"/>
              <w:textAlignment w:val="top"/>
              <w:rPr>
                <w:color w:val="000000"/>
                <w:szCs w:val="21"/>
              </w:rPr>
            </w:pPr>
            <w:r>
              <w:rPr>
                <w:rStyle w:val="42"/>
                <w:rFonts w:hint="default"/>
                <w:sz w:val="21"/>
                <w:szCs w:val="21"/>
              </w:rPr>
              <w:t>公对公</w:t>
            </w:r>
            <w:r>
              <w:rPr>
                <w:rStyle w:val="41"/>
                <w:sz w:val="21"/>
                <w:szCs w:val="21"/>
              </w:rPr>
              <w:t>USB</w:t>
            </w:r>
            <w:r>
              <w:rPr>
                <w:rStyle w:val="42"/>
                <w:rFonts w:hint="default"/>
                <w:sz w:val="21"/>
                <w:szCs w:val="21"/>
              </w:rPr>
              <w:t>数据线（标长</w:t>
            </w:r>
            <w:r>
              <w:rPr>
                <w:rStyle w:val="41"/>
                <w:sz w:val="21"/>
                <w:szCs w:val="21"/>
              </w:rPr>
              <w:t>0.25M</w:t>
            </w:r>
            <w:r>
              <w:rPr>
                <w:rStyle w:val="42"/>
                <w:rFonts w:hint="default"/>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EBAF5E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C142BA3">
            <w:pPr>
              <w:widowControl/>
              <w:jc w:val="right"/>
              <w:textAlignment w:val="top"/>
              <w:rPr>
                <w:rFonts w:ascii="Arial" w:hAnsi="Arial" w:cs="Arial"/>
                <w:color w:val="000000"/>
                <w:szCs w:val="21"/>
              </w:rPr>
            </w:pPr>
          </w:p>
        </w:tc>
      </w:tr>
      <w:tr w14:paraId="264762E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C3B8F91">
            <w:pPr>
              <w:widowControl/>
              <w:numPr>
                <w:ilvl w:val="0"/>
                <w:numId w:val="6"/>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9AC540D">
            <w:pPr>
              <w:widowControl/>
              <w:textAlignment w:val="top"/>
              <w:rPr>
                <w:rFonts w:ascii="Arial" w:hAnsi="Arial" w:cs="Arial"/>
                <w:color w:val="000000"/>
                <w:szCs w:val="21"/>
              </w:rPr>
            </w:pPr>
            <w:r>
              <w:rPr>
                <w:rStyle w:val="41"/>
                <w:sz w:val="21"/>
                <w:szCs w:val="21"/>
              </w:rPr>
              <w:t>010-000032-00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BABA333">
            <w:pPr>
              <w:widowControl/>
              <w:jc w:val="left"/>
              <w:textAlignment w:val="top"/>
              <w:rPr>
                <w:rFonts w:ascii="宋体" w:hAnsi="宋体" w:cs="宋体"/>
                <w:color w:val="000000"/>
                <w:szCs w:val="21"/>
              </w:rPr>
            </w:pPr>
            <w:r>
              <w:rPr>
                <w:rStyle w:val="42"/>
                <w:rFonts w:hint="default"/>
                <w:sz w:val="21"/>
                <w:szCs w:val="21"/>
              </w:rPr>
              <w:t>按钮（蓝色、圆形、不带灯）</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3BF981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B97FD7D">
            <w:pPr>
              <w:widowControl/>
              <w:jc w:val="right"/>
              <w:textAlignment w:val="top"/>
              <w:rPr>
                <w:rFonts w:ascii="Arial" w:hAnsi="Arial" w:cs="Arial"/>
                <w:color w:val="000000"/>
                <w:szCs w:val="21"/>
              </w:rPr>
            </w:pPr>
          </w:p>
        </w:tc>
      </w:tr>
      <w:tr w14:paraId="164DACEB">
        <w:tblPrEx>
          <w:tblCellMar>
            <w:top w:w="0" w:type="dxa"/>
            <w:left w:w="108" w:type="dxa"/>
            <w:bottom w:w="0" w:type="dxa"/>
            <w:right w:w="108" w:type="dxa"/>
          </w:tblCellMar>
        </w:tblPrEx>
        <w:trPr>
          <w:gridAfter w:val="1"/>
          <w:wAfter w:w="712" w:type="dxa"/>
          <w:trHeight w:val="33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43D2F3A">
            <w:pPr>
              <w:widowControl/>
              <w:numPr>
                <w:ilvl w:val="0"/>
                <w:numId w:val="6"/>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2DEED5B">
            <w:pPr>
              <w:widowControl/>
              <w:textAlignment w:val="top"/>
              <w:rPr>
                <w:rFonts w:ascii="Arial" w:hAnsi="Arial" w:cs="Arial"/>
                <w:color w:val="000000"/>
                <w:szCs w:val="21"/>
              </w:rPr>
            </w:pPr>
            <w:r>
              <w:rPr>
                <w:rStyle w:val="41"/>
                <w:sz w:val="21"/>
                <w:szCs w:val="21"/>
              </w:rPr>
              <w:t>021-000005-00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B5DB5E9">
            <w:pPr>
              <w:widowControl/>
              <w:jc w:val="left"/>
              <w:textAlignment w:val="top"/>
              <w:rPr>
                <w:color w:val="000000"/>
                <w:szCs w:val="21"/>
              </w:rPr>
            </w:pPr>
            <w:r>
              <w:rPr>
                <w:rStyle w:val="42"/>
                <w:rFonts w:hint="default"/>
                <w:sz w:val="21"/>
                <w:szCs w:val="21"/>
              </w:rPr>
              <w:t>站控触屏一体机</w:t>
            </w:r>
            <w:r>
              <w:rPr>
                <w:rStyle w:val="41"/>
                <w:sz w:val="21"/>
                <w:szCs w:val="21"/>
              </w:rPr>
              <w:t>-</w:t>
            </w:r>
            <w:r>
              <w:rPr>
                <w:rStyle w:val="42"/>
                <w:rFonts w:hint="default"/>
                <w:sz w:val="21"/>
                <w:szCs w:val="21"/>
              </w:rPr>
              <w:t>周立功</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F3DDFA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B33C7A1">
            <w:pPr>
              <w:widowControl/>
              <w:jc w:val="right"/>
              <w:textAlignment w:val="top"/>
              <w:rPr>
                <w:rFonts w:ascii="Arial" w:hAnsi="Arial" w:cs="Arial"/>
                <w:color w:val="000000"/>
                <w:szCs w:val="21"/>
              </w:rPr>
            </w:pPr>
          </w:p>
        </w:tc>
      </w:tr>
      <w:tr w14:paraId="1287858B">
        <w:tblPrEx>
          <w:tblCellMar>
            <w:top w:w="0" w:type="dxa"/>
            <w:left w:w="108" w:type="dxa"/>
            <w:bottom w:w="0" w:type="dxa"/>
            <w:right w:w="108" w:type="dxa"/>
          </w:tblCellMar>
        </w:tblPrEx>
        <w:trPr>
          <w:gridAfter w:val="1"/>
          <w:wAfter w:w="712" w:type="dxa"/>
          <w:trHeight w:val="9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B304D92">
            <w:pPr>
              <w:widowControl/>
              <w:numPr>
                <w:ilvl w:val="0"/>
                <w:numId w:val="6"/>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1DBAB2D">
            <w:pPr>
              <w:widowControl/>
              <w:textAlignment w:val="top"/>
              <w:rPr>
                <w:rFonts w:ascii="Arial" w:hAnsi="Arial" w:cs="Arial"/>
                <w:color w:val="000000"/>
                <w:szCs w:val="21"/>
              </w:rPr>
            </w:pPr>
            <w:r>
              <w:rPr>
                <w:rStyle w:val="41"/>
                <w:sz w:val="21"/>
                <w:szCs w:val="21"/>
              </w:rPr>
              <w:t>021-000013-00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2AF80AF">
            <w:pPr>
              <w:widowControl/>
              <w:jc w:val="left"/>
              <w:textAlignment w:val="top"/>
              <w:rPr>
                <w:color w:val="000000"/>
                <w:szCs w:val="21"/>
              </w:rPr>
            </w:pPr>
            <w:r>
              <w:rPr>
                <w:rStyle w:val="42"/>
                <w:rFonts w:hint="default"/>
                <w:sz w:val="21"/>
                <w:szCs w:val="21"/>
              </w:rPr>
              <w:t>站控触屏一体机</w:t>
            </w:r>
            <w:r>
              <w:rPr>
                <w:rStyle w:val="41"/>
                <w:sz w:val="21"/>
                <w:szCs w:val="21"/>
              </w:rPr>
              <w:t>-</w:t>
            </w:r>
            <w:r>
              <w:rPr>
                <w:rStyle w:val="42"/>
                <w:rFonts w:hint="default"/>
                <w:sz w:val="21"/>
                <w:szCs w:val="21"/>
              </w:rPr>
              <w:t>研华</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2966A0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FD2B1C">
            <w:pPr>
              <w:widowControl/>
              <w:jc w:val="right"/>
              <w:textAlignment w:val="top"/>
              <w:rPr>
                <w:rFonts w:ascii="Arial" w:hAnsi="Arial" w:cs="Arial"/>
                <w:color w:val="000000"/>
                <w:szCs w:val="21"/>
              </w:rPr>
            </w:pPr>
          </w:p>
        </w:tc>
      </w:tr>
      <w:tr w14:paraId="6B97FE5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0FE180A">
            <w:pPr>
              <w:widowControl/>
              <w:numPr>
                <w:ilvl w:val="0"/>
                <w:numId w:val="6"/>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8F1DA6E">
            <w:pPr>
              <w:widowControl/>
              <w:textAlignment w:val="top"/>
              <w:rPr>
                <w:rFonts w:ascii="Arial" w:hAnsi="Arial" w:cs="Arial"/>
                <w:color w:val="000000"/>
                <w:szCs w:val="21"/>
              </w:rPr>
            </w:pPr>
            <w:r>
              <w:rPr>
                <w:rStyle w:val="41"/>
                <w:sz w:val="21"/>
                <w:szCs w:val="21"/>
              </w:rPr>
              <w:t>021-000035-01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271B298">
            <w:pPr>
              <w:widowControl/>
              <w:jc w:val="left"/>
              <w:textAlignment w:val="top"/>
              <w:rPr>
                <w:color w:val="000000"/>
                <w:szCs w:val="21"/>
              </w:rPr>
            </w:pPr>
            <w:r>
              <w:rPr>
                <w:rStyle w:val="41"/>
                <w:sz w:val="21"/>
                <w:szCs w:val="21"/>
              </w:rPr>
              <w:t>7</w:t>
            </w:r>
            <w:r>
              <w:rPr>
                <w:rStyle w:val="42"/>
                <w:rFonts w:hint="default"/>
                <w:sz w:val="21"/>
                <w:szCs w:val="21"/>
              </w:rPr>
              <w:t>寸触摸屏</w:t>
            </w:r>
            <w:r>
              <w:rPr>
                <w:rStyle w:val="41"/>
                <w:sz w:val="21"/>
                <w:szCs w:val="21"/>
              </w:rPr>
              <w:t>(IPR)</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3B3C02F">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327BE7B">
            <w:pPr>
              <w:widowControl/>
              <w:jc w:val="right"/>
              <w:textAlignment w:val="top"/>
              <w:rPr>
                <w:rFonts w:ascii="Arial" w:hAnsi="Arial" w:cs="Arial"/>
                <w:color w:val="000000"/>
                <w:szCs w:val="21"/>
              </w:rPr>
            </w:pPr>
          </w:p>
        </w:tc>
      </w:tr>
      <w:tr w14:paraId="0299394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046E83B">
            <w:pPr>
              <w:widowControl/>
              <w:numPr>
                <w:ilvl w:val="0"/>
                <w:numId w:val="6"/>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4F4E27F">
            <w:pPr>
              <w:widowControl/>
              <w:textAlignment w:val="top"/>
              <w:rPr>
                <w:rFonts w:ascii="Arial" w:hAnsi="Arial" w:cs="Arial"/>
                <w:color w:val="000000"/>
                <w:szCs w:val="21"/>
              </w:rPr>
            </w:pPr>
            <w:r>
              <w:rPr>
                <w:rStyle w:val="41"/>
                <w:sz w:val="21"/>
                <w:szCs w:val="21"/>
              </w:rPr>
              <w:t>022-000060-00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4745DDB">
            <w:pPr>
              <w:widowControl/>
              <w:jc w:val="left"/>
              <w:textAlignment w:val="top"/>
              <w:rPr>
                <w:color w:val="000000"/>
                <w:szCs w:val="21"/>
              </w:rPr>
            </w:pPr>
            <w:r>
              <w:rPr>
                <w:rStyle w:val="41"/>
                <w:sz w:val="21"/>
                <w:szCs w:val="21"/>
              </w:rPr>
              <w:t>IPR</w:t>
            </w:r>
            <w:r>
              <w:rPr>
                <w:rStyle w:val="42"/>
                <w:rFonts w:hint="default"/>
                <w:sz w:val="21"/>
                <w:szCs w:val="21"/>
              </w:rPr>
              <w:t>黄色薄片铜散热片</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2CEB02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C9897BE">
            <w:pPr>
              <w:widowControl/>
              <w:jc w:val="right"/>
              <w:textAlignment w:val="top"/>
              <w:rPr>
                <w:rFonts w:ascii="Arial" w:hAnsi="Arial" w:cs="Arial"/>
                <w:color w:val="000000"/>
                <w:szCs w:val="21"/>
              </w:rPr>
            </w:pPr>
          </w:p>
        </w:tc>
      </w:tr>
      <w:tr w14:paraId="07EBD73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C0F7C09">
            <w:pPr>
              <w:widowControl/>
              <w:numPr>
                <w:ilvl w:val="0"/>
                <w:numId w:val="6"/>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1900FE0">
            <w:pPr>
              <w:widowControl/>
              <w:textAlignment w:val="top"/>
              <w:rPr>
                <w:rFonts w:ascii="Arial" w:hAnsi="Arial" w:cs="Arial"/>
                <w:color w:val="000000"/>
                <w:szCs w:val="21"/>
              </w:rPr>
            </w:pPr>
            <w:r>
              <w:rPr>
                <w:rStyle w:val="41"/>
                <w:sz w:val="21"/>
                <w:szCs w:val="21"/>
              </w:rPr>
              <w:t>022-000061-00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F917962">
            <w:pPr>
              <w:widowControl/>
              <w:jc w:val="left"/>
              <w:textAlignment w:val="top"/>
              <w:rPr>
                <w:color w:val="000000"/>
                <w:szCs w:val="21"/>
              </w:rPr>
            </w:pPr>
            <w:r>
              <w:rPr>
                <w:rStyle w:val="41"/>
                <w:sz w:val="21"/>
                <w:szCs w:val="21"/>
              </w:rPr>
              <w:t>IPR</w:t>
            </w:r>
            <w:r>
              <w:rPr>
                <w:rStyle w:val="42"/>
                <w:rFonts w:hint="default"/>
                <w:sz w:val="21"/>
                <w:szCs w:val="21"/>
              </w:rPr>
              <w:t>黄色方格铜散热片</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A887B5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AD7E2E7">
            <w:pPr>
              <w:widowControl/>
              <w:jc w:val="right"/>
              <w:textAlignment w:val="top"/>
              <w:rPr>
                <w:rFonts w:ascii="Arial" w:hAnsi="Arial" w:cs="Arial"/>
                <w:color w:val="000000"/>
                <w:szCs w:val="21"/>
              </w:rPr>
            </w:pPr>
          </w:p>
        </w:tc>
      </w:tr>
      <w:tr w14:paraId="6CD8E9F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39897D3">
            <w:pPr>
              <w:widowControl/>
              <w:numPr>
                <w:ilvl w:val="0"/>
                <w:numId w:val="6"/>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8EEEBC2">
            <w:pPr>
              <w:widowControl/>
              <w:textAlignment w:val="top"/>
              <w:rPr>
                <w:rFonts w:ascii="Arial" w:hAnsi="Arial" w:cs="Arial"/>
                <w:color w:val="000000"/>
                <w:szCs w:val="21"/>
              </w:rPr>
            </w:pPr>
            <w:r>
              <w:rPr>
                <w:rStyle w:val="41"/>
                <w:sz w:val="21"/>
                <w:szCs w:val="21"/>
              </w:rPr>
              <w:t>022-000062-00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F79033C">
            <w:pPr>
              <w:widowControl/>
              <w:jc w:val="left"/>
              <w:textAlignment w:val="top"/>
              <w:rPr>
                <w:color w:val="000000"/>
                <w:szCs w:val="21"/>
              </w:rPr>
            </w:pPr>
            <w:r>
              <w:rPr>
                <w:rStyle w:val="41"/>
                <w:sz w:val="21"/>
                <w:szCs w:val="21"/>
              </w:rPr>
              <w:t>IPR</w:t>
            </w:r>
            <w:r>
              <w:rPr>
                <w:rStyle w:val="42"/>
                <w:rFonts w:hint="default"/>
                <w:sz w:val="21"/>
                <w:szCs w:val="21"/>
              </w:rPr>
              <w:t>蓝色铝散热片（附送导热黏贴）</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ADB8D4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43DAC95">
            <w:pPr>
              <w:widowControl/>
              <w:jc w:val="right"/>
              <w:textAlignment w:val="top"/>
              <w:rPr>
                <w:rFonts w:ascii="Arial" w:hAnsi="Arial" w:cs="Arial"/>
                <w:color w:val="000000"/>
                <w:szCs w:val="21"/>
              </w:rPr>
            </w:pPr>
          </w:p>
        </w:tc>
      </w:tr>
      <w:tr w14:paraId="65334B5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42166E3">
            <w:pPr>
              <w:widowControl/>
              <w:numPr>
                <w:ilvl w:val="0"/>
                <w:numId w:val="6"/>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A33CF23">
            <w:pPr>
              <w:widowControl/>
              <w:textAlignment w:val="top"/>
              <w:rPr>
                <w:rFonts w:ascii="Arial" w:hAnsi="Arial" w:cs="Arial"/>
                <w:color w:val="000000"/>
                <w:szCs w:val="21"/>
              </w:rPr>
            </w:pPr>
            <w:r>
              <w:rPr>
                <w:rStyle w:val="41"/>
                <w:sz w:val="21"/>
                <w:szCs w:val="21"/>
              </w:rPr>
              <w:t>023-000019-00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1148769">
            <w:pPr>
              <w:widowControl/>
              <w:jc w:val="left"/>
              <w:textAlignment w:val="top"/>
              <w:rPr>
                <w:color w:val="000000"/>
                <w:szCs w:val="21"/>
              </w:rPr>
            </w:pPr>
            <w:r>
              <w:rPr>
                <w:rStyle w:val="42"/>
                <w:rFonts w:hint="default"/>
                <w:sz w:val="21"/>
                <w:szCs w:val="21"/>
              </w:rPr>
              <w:t>称重传感器串口转接头</w:t>
            </w:r>
            <w:r>
              <w:rPr>
                <w:rStyle w:val="41"/>
                <w:sz w:val="21"/>
                <w:szCs w:val="21"/>
              </w:rPr>
              <w:t>/</w:t>
            </w:r>
            <w:r>
              <w:rPr>
                <w:rStyle w:val="42"/>
                <w:rFonts w:hint="default"/>
                <w:sz w:val="21"/>
                <w:szCs w:val="21"/>
              </w:rPr>
              <w:t>工业</w:t>
            </w:r>
            <w:r>
              <w:rPr>
                <w:rStyle w:val="41"/>
                <w:sz w:val="21"/>
                <w:szCs w:val="21"/>
              </w:rPr>
              <w:t>RS232</w:t>
            </w:r>
            <w:r>
              <w:rPr>
                <w:rStyle w:val="42"/>
                <w:rFonts w:hint="default"/>
                <w:sz w:val="21"/>
                <w:szCs w:val="21"/>
              </w:rPr>
              <w:t>转</w:t>
            </w:r>
            <w:r>
              <w:rPr>
                <w:rStyle w:val="41"/>
                <w:sz w:val="21"/>
                <w:szCs w:val="21"/>
              </w:rPr>
              <w:t>rs485</w:t>
            </w:r>
            <w:r>
              <w:rPr>
                <w:rStyle w:val="42"/>
                <w:rFonts w:hint="default"/>
                <w:sz w:val="21"/>
                <w:szCs w:val="21"/>
              </w:rPr>
              <w:t>串口转接器</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C4AD54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F8E09C4">
            <w:pPr>
              <w:widowControl/>
              <w:jc w:val="right"/>
              <w:textAlignment w:val="top"/>
              <w:rPr>
                <w:rFonts w:ascii="Arial" w:hAnsi="Arial" w:cs="Arial"/>
                <w:color w:val="000000"/>
                <w:szCs w:val="21"/>
              </w:rPr>
            </w:pPr>
          </w:p>
        </w:tc>
      </w:tr>
      <w:tr w14:paraId="15A5D5A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A8E88AA">
            <w:pPr>
              <w:widowControl/>
              <w:numPr>
                <w:ilvl w:val="0"/>
                <w:numId w:val="6"/>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0740D12">
            <w:pPr>
              <w:widowControl/>
              <w:textAlignment w:val="top"/>
              <w:rPr>
                <w:rFonts w:ascii="Arial" w:hAnsi="Arial" w:cs="Arial"/>
                <w:color w:val="000000"/>
                <w:szCs w:val="21"/>
              </w:rPr>
            </w:pPr>
            <w:r>
              <w:rPr>
                <w:rStyle w:val="41"/>
                <w:sz w:val="21"/>
                <w:szCs w:val="21"/>
              </w:rPr>
              <w:t>023-000041-00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23139E">
            <w:pPr>
              <w:widowControl/>
              <w:jc w:val="left"/>
              <w:textAlignment w:val="top"/>
              <w:rPr>
                <w:rFonts w:ascii="宋体" w:hAnsi="宋体" w:cs="宋体"/>
                <w:color w:val="000000"/>
                <w:szCs w:val="21"/>
              </w:rPr>
            </w:pPr>
            <w:r>
              <w:rPr>
                <w:rStyle w:val="42"/>
                <w:rFonts w:hint="default"/>
                <w:sz w:val="21"/>
                <w:szCs w:val="21"/>
              </w:rPr>
              <w:t>硅酮导热胶</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022C68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966F230">
            <w:pPr>
              <w:widowControl/>
              <w:jc w:val="right"/>
              <w:textAlignment w:val="top"/>
              <w:rPr>
                <w:rFonts w:ascii="Arial" w:hAnsi="Arial" w:cs="Arial"/>
                <w:color w:val="000000"/>
                <w:szCs w:val="21"/>
              </w:rPr>
            </w:pPr>
          </w:p>
        </w:tc>
      </w:tr>
      <w:tr w14:paraId="18A4697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EB2E7AB">
            <w:pPr>
              <w:widowControl/>
              <w:numPr>
                <w:ilvl w:val="0"/>
                <w:numId w:val="6"/>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7D062FC">
            <w:pPr>
              <w:widowControl/>
              <w:textAlignment w:val="top"/>
              <w:rPr>
                <w:rFonts w:ascii="Arial" w:hAnsi="Arial" w:cs="Arial"/>
                <w:color w:val="000000"/>
                <w:szCs w:val="21"/>
              </w:rPr>
            </w:pPr>
            <w:r>
              <w:rPr>
                <w:rStyle w:val="41"/>
                <w:sz w:val="21"/>
                <w:szCs w:val="21"/>
              </w:rPr>
              <w:t>024-000131-00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CF48590">
            <w:pPr>
              <w:widowControl/>
              <w:jc w:val="left"/>
              <w:textAlignment w:val="top"/>
              <w:rPr>
                <w:color w:val="000000"/>
                <w:szCs w:val="21"/>
              </w:rPr>
            </w:pPr>
            <w:r>
              <w:rPr>
                <w:rStyle w:val="41"/>
                <w:sz w:val="21"/>
                <w:szCs w:val="21"/>
              </w:rPr>
              <w:t>RJ45</w:t>
            </w:r>
            <w:r>
              <w:rPr>
                <w:rStyle w:val="42"/>
                <w:rFonts w:hint="default"/>
                <w:sz w:val="21"/>
                <w:szCs w:val="21"/>
              </w:rPr>
              <w:t>信息模块</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865B8E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910B757">
            <w:pPr>
              <w:widowControl/>
              <w:jc w:val="right"/>
              <w:textAlignment w:val="top"/>
              <w:rPr>
                <w:rFonts w:ascii="Arial" w:hAnsi="Arial" w:cs="Arial"/>
                <w:color w:val="000000"/>
                <w:szCs w:val="21"/>
              </w:rPr>
            </w:pPr>
          </w:p>
        </w:tc>
      </w:tr>
      <w:tr w14:paraId="2FDEEBD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5A7F0AA">
            <w:pPr>
              <w:widowControl/>
              <w:numPr>
                <w:ilvl w:val="0"/>
                <w:numId w:val="6"/>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4DA5ED6">
            <w:pPr>
              <w:widowControl/>
              <w:textAlignment w:val="top"/>
              <w:rPr>
                <w:rFonts w:ascii="Arial" w:hAnsi="Arial" w:cs="Arial"/>
                <w:color w:val="000000"/>
                <w:szCs w:val="21"/>
              </w:rPr>
            </w:pPr>
            <w:r>
              <w:rPr>
                <w:rStyle w:val="41"/>
                <w:sz w:val="21"/>
                <w:szCs w:val="21"/>
              </w:rPr>
              <w:t>051-000057-00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6BC87AD">
            <w:pPr>
              <w:widowControl/>
              <w:jc w:val="left"/>
              <w:textAlignment w:val="top"/>
              <w:rPr>
                <w:color w:val="000000"/>
                <w:szCs w:val="21"/>
              </w:rPr>
            </w:pPr>
            <w:r>
              <w:rPr>
                <w:rStyle w:val="42"/>
                <w:rFonts w:hint="default"/>
                <w:sz w:val="21"/>
                <w:szCs w:val="21"/>
              </w:rPr>
              <w:t>站控报警驱动板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1C85CCF">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FE67FAD">
            <w:pPr>
              <w:widowControl/>
              <w:jc w:val="right"/>
              <w:textAlignment w:val="top"/>
              <w:rPr>
                <w:rFonts w:ascii="Arial" w:hAnsi="Arial" w:cs="Arial"/>
                <w:color w:val="000000"/>
                <w:szCs w:val="21"/>
              </w:rPr>
            </w:pPr>
          </w:p>
        </w:tc>
      </w:tr>
      <w:tr w14:paraId="55CB1D3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69A35FB">
            <w:pPr>
              <w:widowControl/>
              <w:numPr>
                <w:ilvl w:val="0"/>
                <w:numId w:val="6"/>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87D0CF4">
            <w:pPr>
              <w:widowControl/>
              <w:textAlignment w:val="top"/>
              <w:rPr>
                <w:rFonts w:ascii="Arial" w:hAnsi="Arial" w:cs="Arial"/>
                <w:color w:val="000000"/>
                <w:szCs w:val="21"/>
              </w:rPr>
            </w:pPr>
            <w:r>
              <w:rPr>
                <w:rStyle w:val="41"/>
                <w:sz w:val="21"/>
                <w:szCs w:val="21"/>
              </w:rPr>
              <w:t>051-000171-01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CB32547">
            <w:pPr>
              <w:widowControl/>
              <w:jc w:val="left"/>
              <w:textAlignment w:val="top"/>
              <w:rPr>
                <w:color w:val="000000"/>
                <w:szCs w:val="21"/>
              </w:rPr>
            </w:pPr>
            <w:r>
              <w:rPr>
                <w:rStyle w:val="41"/>
                <w:sz w:val="21"/>
                <w:szCs w:val="21"/>
              </w:rPr>
              <w:t>IPR</w:t>
            </w:r>
            <w:r>
              <w:rPr>
                <w:rStyle w:val="42"/>
                <w:rFonts w:hint="default"/>
                <w:sz w:val="21"/>
                <w:szCs w:val="21"/>
              </w:rPr>
              <w:t>核心控制板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6AADDE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AF7935A">
            <w:pPr>
              <w:widowControl/>
              <w:jc w:val="right"/>
              <w:textAlignment w:val="top"/>
              <w:rPr>
                <w:rFonts w:ascii="Arial" w:hAnsi="Arial" w:cs="Arial"/>
                <w:color w:val="000000"/>
                <w:szCs w:val="21"/>
              </w:rPr>
            </w:pPr>
          </w:p>
        </w:tc>
      </w:tr>
      <w:tr w14:paraId="120E6B8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B11D353">
            <w:pPr>
              <w:widowControl/>
              <w:numPr>
                <w:ilvl w:val="0"/>
                <w:numId w:val="6"/>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FF1F3D8">
            <w:pPr>
              <w:widowControl/>
              <w:textAlignment w:val="top"/>
              <w:rPr>
                <w:rFonts w:ascii="Arial" w:hAnsi="Arial" w:cs="Arial"/>
                <w:color w:val="000000"/>
                <w:szCs w:val="21"/>
              </w:rPr>
            </w:pPr>
            <w:r>
              <w:rPr>
                <w:rStyle w:val="41"/>
                <w:sz w:val="21"/>
                <w:szCs w:val="21"/>
              </w:rPr>
              <w:t>051-000150-00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3F364F2">
            <w:pPr>
              <w:widowControl/>
              <w:jc w:val="left"/>
              <w:textAlignment w:val="top"/>
              <w:rPr>
                <w:color w:val="000000"/>
                <w:szCs w:val="21"/>
              </w:rPr>
            </w:pPr>
            <w:r>
              <w:rPr>
                <w:rStyle w:val="41"/>
                <w:sz w:val="21"/>
                <w:szCs w:val="21"/>
              </w:rPr>
              <w:t>IPR</w:t>
            </w:r>
            <w:r>
              <w:rPr>
                <w:rStyle w:val="42"/>
                <w:rFonts w:hint="default"/>
                <w:sz w:val="21"/>
                <w:szCs w:val="21"/>
              </w:rPr>
              <w:t>站控报警驱动板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C62D57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C1FF978">
            <w:pPr>
              <w:widowControl/>
              <w:jc w:val="right"/>
              <w:textAlignment w:val="top"/>
              <w:rPr>
                <w:rFonts w:ascii="Arial" w:hAnsi="Arial" w:cs="Arial"/>
                <w:color w:val="000000"/>
                <w:szCs w:val="21"/>
              </w:rPr>
            </w:pPr>
          </w:p>
        </w:tc>
      </w:tr>
      <w:tr w14:paraId="64AFBDE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DE94D4B">
            <w:pPr>
              <w:widowControl/>
              <w:numPr>
                <w:ilvl w:val="0"/>
                <w:numId w:val="6"/>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826C4A4">
            <w:pPr>
              <w:widowControl/>
              <w:textAlignment w:val="top"/>
              <w:rPr>
                <w:rFonts w:ascii="Arial" w:hAnsi="Arial" w:cs="Arial"/>
                <w:color w:val="000000"/>
                <w:szCs w:val="21"/>
              </w:rPr>
            </w:pPr>
            <w:r>
              <w:rPr>
                <w:rStyle w:val="41"/>
                <w:sz w:val="21"/>
                <w:szCs w:val="21"/>
              </w:rPr>
              <w:t>115-003446-00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B1170E6">
            <w:pPr>
              <w:widowControl/>
              <w:jc w:val="left"/>
              <w:textAlignment w:val="top"/>
              <w:rPr>
                <w:rFonts w:ascii="宋体" w:hAnsi="宋体" w:cs="宋体"/>
                <w:color w:val="000000"/>
                <w:szCs w:val="21"/>
              </w:rPr>
            </w:pPr>
            <w:r>
              <w:rPr>
                <w:rStyle w:val="42"/>
                <w:rFonts w:hint="default"/>
                <w:sz w:val="21"/>
                <w:szCs w:val="21"/>
              </w:rPr>
              <w:t>站控按钮组件</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F5957E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5F8F4CB">
            <w:pPr>
              <w:widowControl/>
              <w:jc w:val="right"/>
              <w:textAlignment w:val="top"/>
              <w:rPr>
                <w:rFonts w:ascii="Arial" w:hAnsi="Arial" w:cs="Arial"/>
                <w:color w:val="000000"/>
                <w:szCs w:val="21"/>
              </w:rPr>
            </w:pPr>
          </w:p>
        </w:tc>
      </w:tr>
      <w:tr w14:paraId="6CA4E84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62EE9FE">
            <w:pPr>
              <w:widowControl/>
              <w:numPr>
                <w:ilvl w:val="0"/>
                <w:numId w:val="6"/>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277AC21">
            <w:pPr>
              <w:widowControl/>
              <w:textAlignment w:val="top"/>
              <w:rPr>
                <w:rFonts w:ascii="Arial" w:hAnsi="Arial" w:cs="Arial"/>
                <w:color w:val="000000"/>
                <w:szCs w:val="21"/>
              </w:rPr>
            </w:pPr>
            <w:r>
              <w:rPr>
                <w:rStyle w:val="41"/>
                <w:sz w:val="21"/>
                <w:szCs w:val="21"/>
              </w:rPr>
              <w:t>803-000002-00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65C6A9A">
            <w:pPr>
              <w:widowControl/>
              <w:jc w:val="left"/>
              <w:textAlignment w:val="top"/>
              <w:rPr>
                <w:rFonts w:ascii="宋体" w:hAnsi="宋体" w:cs="宋体"/>
                <w:color w:val="000000"/>
                <w:szCs w:val="21"/>
              </w:rPr>
            </w:pPr>
            <w:r>
              <w:rPr>
                <w:rStyle w:val="42"/>
                <w:rFonts w:hint="default"/>
                <w:sz w:val="21"/>
                <w:szCs w:val="21"/>
              </w:rPr>
              <w:t>站点短路保护器</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F8090B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385CD49">
            <w:pPr>
              <w:widowControl/>
              <w:jc w:val="right"/>
              <w:textAlignment w:val="top"/>
              <w:rPr>
                <w:rFonts w:ascii="Arial" w:hAnsi="Arial" w:cs="Arial"/>
                <w:color w:val="000000"/>
                <w:szCs w:val="21"/>
              </w:rPr>
            </w:pPr>
          </w:p>
        </w:tc>
      </w:tr>
      <w:tr w14:paraId="79CE1659">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233D1841">
            <w:pPr>
              <w:widowControl/>
              <w:ind w:firstLine="220" w:firstLineChars="100"/>
              <w:jc w:val="left"/>
              <w:textAlignment w:val="top"/>
              <w:rPr>
                <w:rFonts w:ascii="宋体" w:hAnsi="宋体" w:cs="宋体"/>
                <w:b/>
                <w:bCs/>
                <w:color w:val="000000"/>
                <w:szCs w:val="21"/>
              </w:rPr>
            </w:pPr>
            <w:r>
              <w:rPr>
                <w:rStyle w:val="36"/>
                <w:rFonts w:hint="default"/>
                <w:szCs w:val="21"/>
              </w:rPr>
              <w:t>六</w:t>
            </w:r>
          </w:p>
        </w:tc>
        <w:tc>
          <w:tcPr>
            <w:tcW w:w="1971" w:type="dxa"/>
            <w:gridSpan w:val="6"/>
            <w:tcBorders>
              <w:top w:val="single" w:color="000000" w:sz="4" w:space="0"/>
              <w:left w:val="single" w:color="000000" w:sz="4" w:space="0"/>
              <w:bottom w:val="single" w:color="000000" w:sz="4" w:space="0"/>
              <w:right w:val="single" w:color="000000" w:sz="4" w:space="0"/>
            </w:tcBorders>
            <w:shd w:val="clear" w:color="auto" w:fill="FFFF00"/>
            <w:noWrap/>
          </w:tcPr>
          <w:p w14:paraId="6111C65B">
            <w:pPr>
              <w:widowControl/>
              <w:jc w:val="left"/>
              <w:textAlignment w:val="top"/>
              <w:rPr>
                <w:rFonts w:ascii="宋体" w:hAnsi="宋体" w:cs="宋体"/>
                <w:b/>
                <w:bCs/>
                <w:color w:val="000000"/>
                <w:szCs w:val="21"/>
              </w:rPr>
            </w:pPr>
            <w:r>
              <w:rPr>
                <w:rStyle w:val="36"/>
                <w:rFonts w:hint="default"/>
                <w:szCs w:val="21"/>
              </w:rPr>
              <w:t>小车部分</w:t>
            </w:r>
          </w:p>
        </w:tc>
        <w:tc>
          <w:tcPr>
            <w:tcW w:w="5939"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224D6265">
            <w:pPr>
              <w:jc w:val="left"/>
              <w:rPr>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2EF0054F">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037067D1">
            <w:pPr>
              <w:jc w:val="left"/>
              <w:rPr>
                <w:color w:val="000000"/>
                <w:szCs w:val="21"/>
              </w:rPr>
            </w:pPr>
          </w:p>
        </w:tc>
      </w:tr>
      <w:tr w14:paraId="0849979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D7207E3">
            <w:pPr>
              <w:widowControl/>
              <w:numPr>
                <w:ilvl w:val="0"/>
                <w:numId w:val="7"/>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2775427">
            <w:pPr>
              <w:widowControl/>
              <w:textAlignment w:val="top"/>
              <w:rPr>
                <w:rFonts w:ascii="Arial" w:hAnsi="Arial" w:cs="Arial"/>
                <w:color w:val="000000"/>
                <w:szCs w:val="21"/>
              </w:rPr>
            </w:pPr>
            <w:r>
              <w:rPr>
                <w:rStyle w:val="41"/>
                <w:sz w:val="21"/>
                <w:szCs w:val="21"/>
              </w:rPr>
              <w:t>004-000110-00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87155C8">
            <w:pPr>
              <w:widowControl/>
              <w:jc w:val="left"/>
              <w:textAlignment w:val="top"/>
              <w:rPr>
                <w:rFonts w:ascii="宋体" w:hAnsi="宋体" w:cs="宋体"/>
                <w:color w:val="000000"/>
                <w:szCs w:val="21"/>
              </w:rPr>
            </w:pPr>
            <w:r>
              <w:rPr>
                <w:rStyle w:val="42"/>
                <w:rFonts w:hint="default"/>
                <w:sz w:val="21"/>
                <w:szCs w:val="21"/>
              </w:rPr>
              <w:t>刹车电阻</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8A4B36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80B1882">
            <w:pPr>
              <w:widowControl/>
              <w:jc w:val="right"/>
              <w:textAlignment w:val="top"/>
              <w:rPr>
                <w:rFonts w:ascii="Arial" w:hAnsi="Arial" w:cs="Arial"/>
                <w:color w:val="000000"/>
                <w:szCs w:val="21"/>
              </w:rPr>
            </w:pPr>
          </w:p>
        </w:tc>
      </w:tr>
      <w:tr w14:paraId="0C6D054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E448BCC">
            <w:pPr>
              <w:widowControl/>
              <w:numPr>
                <w:ilvl w:val="0"/>
                <w:numId w:val="7"/>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C15BACB">
            <w:pPr>
              <w:widowControl/>
              <w:textAlignment w:val="top"/>
              <w:rPr>
                <w:rFonts w:ascii="Arial" w:hAnsi="Arial" w:cs="Arial"/>
                <w:color w:val="000000"/>
                <w:szCs w:val="21"/>
              </w:rPr>
            </w:pPr>
            <w:r>
              <w:rPr>
                <w:rStyle w:val="41"/>
                <w:sz w:val="21"/>
                <w:szCs w:val="21"/>
              </w:rPr>
              <w:t>009-000150-00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416D046">
            <w:pPr>
              <w:widowControl/>
              <w:jc w:val="left"/>
              <w:textAlignment w:val="top"/>
              <w:rPr>
                <w:color w:val="000000"/>
                <w:szCs w:val="21"/>
              </w:rPr>
            </w:pPr>
            <w:r>
              <w:rPr>
                <w:rStyle w:val="42"/>
                <w:rFonts w:hint="default"/>
                <w:sz w:val="21"/>
                <w:szCs w:val="21"/>
              </w:rPr>
              <w:t>物流小车轻触开关连接线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D6F232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01813FA">
            <w:pPr>
              <w:widowControl/>
              <w:jc w:val="right"/>
              <w:textAlignment w:val="top"/>
              <w:rPr>
                <w:rFonts w:ascii="Arial" w:hAnsi="Arial" w:cs="Arial"/>
                <w:color w:val="000000"/>
                <w:szCs w:val="21"/>
              </w:rPr>
            </w:pPr>
          </w:p>
        </w:tc>
      </w:tr>
      <w:tr w14:paraId="2F39C7C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57E2A32">
            <w:pPr>
              <w:widowControl/>
              <w:numPr>
                <w:ilvl w:val="0"/>
                <w:numId w:val="7"/>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E91D70">
            <w:pPr>
              <w:widowControl/>
              <w:textAlignment w:val="top"/>
              <w:rPr>
                <w:rFonts w:ascii="Arial" w:hAnsi="Arial" w:cs="Arial"/>
                <w:color w:val="000000"/>
                <w:szCs w:val="21"/>
              </w:rPr>
            </w:pPr>
            <w:r>
              <w:rPr>
                <w:rStyle w:val="41"/>
                <w:sz w:val="21"/>
                <w:szCs w:val="21"/>
              </w:rPr>
              <w:t>009-000152-00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0C51891">
            <w:pPr>
              <w:widowControl/>
              <w:jc w:val="left"/>
              <w:textAlignment w:val="top"/>
              <w:rPr>
                <w:color w:val="000000"/>
                <w:szCs w:val="21"/>
              </w:rPr>
            </w:pPr>
            <w:r>
              <w:rPr>
                <w:rStyle w:val="41"/>
                <w:sz w:val="21"/>
                <w:szCs w:val="21"/>
              </w:rPr>
              <w:t>RFID</w:t>
            </w:r>
            <w:r>
              <w:rPr>
                <w:rStyle w:val="42"/>
                <w:rFonts w:hint="default"/>
                <w:sz w:val="21"/>
                <w:szCs w:val="21"/>
              </w:rPr>
              <w:t>连接线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7D3CCE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84398A5">
            <w:pPr>
              <w:widowControl/>
              <w:jc w:val="right"/>
              <w:textAlignment w:val="top"/>
              <w:rPr>
                <w:rFonts w:ascii="Arial" w:hAnsi="Arial" w:cs="Arial"/>
                <w:color w:val="000000"/>
                <w:szCs w:val="21"/>
              </w:rPr>
            </w:pPr>
          </w:p>
        </w:tc>
      </w:tr>
      <w:tr w14:paraId="5523D53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983D9B0">
            <w:pPr>
              <w:widowControl/>
              <w:numPr>
                <w:ilvl w:val="0"/>
                <w:numId w:val="7"/>
              </w:numPr>
              <w:ind w:left="425" w:leftChars="0" w:hanging="425" w:firstLineChars="0"/>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146166">
            <w:pPr>
              <w:widowControl/>
              <w:textAlignment w:val="top"/>
              <w:rPr>
                <w:rFonts w:ascii="Arial" w:hAnsi="Arial" w:cs="Arial"/>
                <w:color w:val="000000"/>
                <w:szCs w:val="21"/>
              </w:rPr>
            </w:pPr>
            <w:r>
              <w:rPr>
                <w:rStyle w:val="41"/>
                <w:sz w:val="21"/>
                <w:szCs w:val="21"/>
              </w:rPr>
              <w:t>009-000153-00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9623B18">
            <w:pPr>
              <w:widowControl/>
              <w:jc w:val="left"/>
              <w:textAlignment w:val="top"/>
              <w:rPr>
                <w:color w:val="000000"/>
                <w:szCs w:val="21"/>
              </w:rPr>
            </w:pPr>
            <w:r>
              <w:rPr>
                <w:rStyle w:val="42"/>
                <w:rFonts w:hint="default"/>
                <w:sz w:val="21"/>
                <w:szCs w:val="21"/>
              </w:rPr>
              <w:t>总线连接线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5006912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2F531D3">
            <w:pPr>
              <w:widowControl/>
              <w:jc w:val="right"/>
              <w:textAlignment w:val="top"/>
              <w:rPr>
                <w:rFonts w:ascii="Arial" w:hAnsi="Arial" w:cs="Arial"/>
                <w:color w:val="000000"/>
                <w:szCs w:val="21"/>
              </w:rPr>
            </w:pPr>
          </w:p>
        </w:tc>
      </w:tr>
      <w:tr w14:paraId="25BEA24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364F78B">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0D3816A">
            <w:pPr>
              <w:widowControl/>
              <w:textAlignment w:val="top"/>
              <w:rPr>
                <w:rFonts w:ascii="Arial" w:hAnsi="Arial" w:cs="Arial"/>
                <w:color w:val="000000"/>
                <w:szCs w:val="21"/>
              </w:rPr>
            </w:pPr>
            <w:r>
              <w:rPr>
                <w:rStyle w:val="41"/>
                <w:sz w:val="21"/>
                <w:szCs w:val="21"/>
              </w:rPr>
              <w:t>009-000160-00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2B10553">
            <w:pPr>
              <w:widowControl/>
              <w:jc w:val="left"/>
              <w:textAlignment w:val="top"/>
              <w:rPr>
                <w:color w:val="000000"/>
                <w:szCs w:val="21"/>
              </w:rPr>
            </w:pPr>
            <w:r>
              <w:rPr>
                <w:rStyle w:val="41"/>
                <w:sz w:val="21"/>
                <w:szCs w:val="21"/>
              </w:rPr>
              <w:t>GPL</w:t>
            </w:r>
            <w:r>
              <w:rPr>
                <w:rStyle w:val="42"/>
                <w:rFonts w:hint="default"/>
                <w:sz w:val="21"/>
                <w:szCs w:val="21"/>
              </w:rPr>
              <w:t>连接线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EBDE64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AA75BE2">
            <w:pPr>
              <w:widowControl/>
              <w:jc w:val="right"/>
              <w:textAlignment w:val="top"/>
              <w:rPr>
                <w:rFonts w:ascii="Arial" w:hAnsi="Arial" w:cs="Arial"/>
                <w:color w:val="000000"/>
                <w:szCs w:val="21"/>
              </w:rPr>
            </w:pPr>
          </w:p>
        </w:tc>
      </w:tr>
      <w:tr w14:paraId="01309B2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D05A268">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50A42BE">
            <w:pPr>
              <w:widowControl/>
              <w:textAlignment w:val="top"/>
              <w:rPr>
                <w:rFonts w:ascii="Arial" w:hAnsi="Arial" w:cs="Arial"/>
                <w:color w:val="000000"/>
                <w:szCs w:val="21"/>
              </w:rPr>
            </w:pPr>
            <w:r>
              <w:rPr>
                <w:rStyle w:val="41"/>
                <w:sz w:val="21"/>
                <w:szCs w:val="21"/>
              </w:rPr>
              <w:t>009-000264-00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09E0C85">
            <w:pPr>
              <w:widowControl/>
              <w:jc w:val="left"/>
              <w:textAlignment w:val="top"/>
              <w:rPr>
                <w:color w:val="000000"/>
                <w:szCs w:val="21"/>
              </w:rPr>
            </w:pPr>
            <w:r>
              <w:rPr>
                <w:rStyle w:val="42"/>
                <w:rFonts w:hint="default"/>
                <w:sz w:val="21"/>
                <w:szCs w:val="21"/>
              </w:rPr>
              <w:t>电刷连接公端线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450993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7234851">
            <w:pPr>
              <w:widowControl/>
              <w:jc w:val="right"/>
              <w:textAlignment w:val="top"/>
              <w:rPr>
                <w:rFonts w:ascii="Arial" w:hAnsi="Arial" w:cs="Arial"/>
                <w:color w:val="000000"/>
                <w:szCs w:val="21"/>
              </w:rPr>
            </w:pPr>
          </w:p>
        </w:tc>
      </w:tr>
      <w:tr w14:paraId="587CE62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4545C41">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DB90BA8">
            <w:pPr>
              <w:widowControl/>
              <w:textAlignment w:val="top"/>
              <w:rPr>
                <w:rFonts w:ascii="Arial" w:hAnsi="Arial" w:cs="Arial"/>
                <w:color w:val="000000"/>
                <w:szCs w:val="21"/>
              </w:rPr>
            </w:pPr>
            <w:r>
              <w:rPr>
                <w:rStyle w:val="41"/>
                <w:sz w:val="21"/>
                <w:szCs w:val="21"/>
              </w:rPr>
              <w:t>009-000265-00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B9D4239">
            <w:pPr>
              <w:widowControl/>
              <w:jc w:val="left"/>
              <w:textAlignment w:val="top"/>
              <w:rPr>
                <w:color w:val="000000"/>
                <w:szCs w:val="21"/>
              </w:rPr>
            </w:pPr>
            <w:r>
              <w:rPr>
                <w:rStyle w:val="42"/>
                <w:rFonts w:hint="default"/>
                <w:sz w:val="21"/>
                <w:szCs w:val="21"/>
              </w:rPr>
              <w:t>电刷连接母端线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4C87814">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C293D11">
            <w:pPr>
              <w:widowControl/>
              <w:jc w:val="right"/>
              <w:textAlignment w:val="top"/>
              <w:rPr>
                <w:rFonts w:ascii="Arial" w:hAnsi="Arial" w:cs="Arial"/>
                <w:color w:val="000000"/>
                <w:szCs w:val="21"/>
              </w:rPr>
            </w:pPr>
          </w:p>
        </w:tc>
      </w:tr>
      <w:tr w14:paraId="7F6FB1C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88BF5BD">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AAA5B5">
            <w:pPr>
              <w:widowControl/>
              <w:textAlignment w:val="top"/>
              <w:rPr>
                <w:rFonts w:ascii="Arial" w:hAnsi="Arial" w:cs="Arial"/>
                <w:color w:val="000000"/>
                <w:szCs w:val="21"/>
              </w:rPr>
            </w:pPr>
            <w:r>
              <w:rPr>
                <w:rStyle w:val="41"/>
                <w:sz w:val="21"/>
                <w:szCs w:val="21"/>
              </w:rPr>
              <w:t>009-000267-00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24945FB">
            <w:pPr>
              <w:widowControl/>
              <w:jc w:val="left"/>
              <w:textAlignment w:val="top"/>
              <w:rPr>
                <w:color w:val="000000"/>
                <w:szCs w:val="21"/>
              </w:rPr>
            </w:pPr>
            <w:r>
              <w:rPr>
                <w:rStyle w:val="42"/>
                <w:rFonts w:hint="default"/>
                <w:sz w:val="21"/>
                <w:szCs w:val="21"/>
              </w:rPr>
              <w:t>小车主副灯板连接线</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9A2E93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C6D953D">
            <w:pPr>
              <w:widowControl/>
              <w:jc w:val="right"/>
              <w:textAlignment w:val="top"/>
              <w:rPr>
                <w:rFonts w:ascii="Arial" w:hAnsi="Arial" w:cs="Arial"/>
                <w:color w:val="000000"/>
                <w:szCs w:val="21"/>
              </w:rPr>
            </w:pPr>
          </w:p>
        </w:tc>
      </w:tr>
      <w:tr w14:paraId="3AC5ABC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C070691">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972136F">
            <w:pPr>
              <w:widowControl/>
              <w:textAlignment w:val="top"/>
              <w:rPr>
                <w:rFonts w:ascii="Arial" w:hAnsi="Arial" w:cs="Arial"/>
                <w:color w:val="000000"/>
                <w:szCs w:val="21"/>
              </w:rPr>
            </w:pPr>
            <w:r>
              <w:rPr>
                <w:rStyle w:val="41"/>
                <w:sz w:val="21"/>
                <w:szCs w:val="21"/>
              </w:rPr>
              <w:t>009-000347-00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7A76AA1">
            <w:pPr>
              <w:widowControl/>
              <w:jc w:val="left"/>
              <w:textAlignment w:val="top"/>
              <w:rPr>
                <w:color w:val="000000"/>
                <w:szCs w:val="21"/>
              </w:rPr>
            </w:pPr>
            <w:r>
              <w:rPr>
                <w:rStyle w:val="42"/>
                <w:rFonts w:hint="default"/>
                <w:sz w:val="21"/>
                <w:szCs w:val="21"/>
              </w:rPr>
              <w:t>清洁小车</w:t>
            </w:r>
            <w:r>
              <w:rPr>
                <w:rStyle w:val="41"/>
                <w:sz w:val="21"/>
                <w:szCs w:val="21"/>
              </w:rPr>
              <w:t>GPL</w:t>
            </w:r>
            <w:r>
              <w:rPr>
                <w:rStyle w:val="42"/>
                <w:rFonts w:hint="default"/>
                <w:sz w:val="21"/>
                <w:szCs w:val="21"/>
              </w:rPr>
              <w:t>连接线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0845B4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B182758">
            <w:pPr>
              <w:widowControl/>
              <w:jc w:val="right"/>
              <w:textAlignment w:val="top"/>
              <w:rPr>
                <w:rFonts w:ascii="Arial" w:hAnsi="Arial" w:cs="Arial"/>
                <w:color w:val="000000"/>
                <w:szCs w:val="21"/>
              </w:rPr>
            </w:pPr>
          </w:p>
        </w:tc>
      </w:tr>
      <w:tr w14:paraId="25893AF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8576D27">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41F48EA">
            <w:pPr>
              <w:widowControl/>
              <w:textAlignment w:val="top"/>
              <w:rPr>
                <w:rFonts w:ascii="Arial" w:hAnsi="Arial" w:cs="Arial"/>
                <w:color w:val="000000"/>
                <w:szCs w:val="21"/>
              </w:rPr>
            </w:pPr>
            <w:r>
              <w:rPr>
                <w:rStyle w:val="41"/>
                <w:sz w:val="21"/>
                <w:szCs w:val="21"/>
              </w:rPr>
              <w:t>009-000348-00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347FF72">
            <w:pPr>
              <w:widowControl/>
              <w:jc w:val="left"/>
              <w:textAlignment w:val="top"/>
              <w:rPr>
                <w:rFonts w:ascii="宋体" w:hAnsi="宋体" w:cs="宋体"/>
                <w:color w:val="000000"/>
                <w:szCs w:val="21"/>
              </w:rPr>
            </w:pPr>
            <w:r>
              <w:rPr>
                <w:rStyle w:val="42"/>
                <w:rFonts w:hint="default"/>
                <w:sz w:val="21"/>
                <w:szCs w:val="21"/>
              </w:rPr>
              <w:t>清洁小车清洁电机驱动器供电线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47F060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40E21C0">
            <w:pPr>
              <w:widowControl/>
              <w:jc w:val="right"/>
              <w:textAlignment w:val="top"/>
              <w:rPr>
                <w:rFonts w:ascii="Arial" w:hAnsi="Arial" w:cs="Arial"/>
                <w:color w:val="000000"/>
                <w:szCs w:val="21"/>
              </w:rPr>
            </w:pPr>
          </w:p>
        </w:tc>
      </w:tr>
      <w:tr w14:paraId="304EF23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F1F69E3">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54C885">
            <w:pPr>
              <w:widowControl/>
              <w:textAlignment w:val="top"/>
              <w:rPr>
                <w:rFonts w:ascii="Arial" w:hAnsi="Arial" w:cs="Arial"/>
                <w:color w:val="000000"/>
                <w:szCs w:val="21"/>
              </w:rPr>
            </w:pPr>
            <w:r>
              <w:rPr>
                <w:rStyle w:val="41"/>
                <w:sz w:val="21"/>
                <w:szCs w:val="21"/>
              </w:rPr>
              <w:t>009-000497-00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65D3203">
            <w:pPr>
              <w:widowControl/>
              <w:jc w:val="left"/>
              <w:textAlignment w:val="top"/>
              <w:rPr>
                <w:color w:val="000000"/>
                <w:szCs w:val="21"/>
              </w:rPr>
            </w:pPr>
            <w:r>
              <w:rPr>
                <w:rStyle w:val="41"/>
                <w:sz w:val="21"/>
                <w:szCs w:val="21"/>
              </w:rPr>
              <w:t>OLED</w:t>
            </w:r>
            <w:r>
              <w:rPr>
                <w:rStyle w:val="42"/>
                <w:rFonts w:hint="default"/>
                <w:sz w:val="21"/>
                <w:szCs w:val="21"/>
              </w:rPr>
              <w:t>电源通讯连接线</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EF83BD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EFAB71B">
            <w:pPr>
              <w:widowControl/>
              <w:jc w:val="right"/>
              <w:textAlignment w:val="top"/>
              <w:rPr>
                <w:rFonts w:ascii="Arial" w:hAnsi="Arial" w:cs="Arial"/>
                <w:color w:val="000000"/>
                <w:szCs w:val="21"/>
              </w:rPr>
            </w:pPr>
          </w:p>
        </w:tc>
      </w:tr>
      <w:tr w14:paraId="744A79E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61937C2">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DB1B146">
            <w:pPr>
              <w:widowControl/>
              <w:textAlignment w:val="top"/>
              <w:rPr>
                <w:rFonts w:ascii="Arial" w:hAnsi="Arial" w:cs="Arial"/>
                <w:color w:val="000000"/>
                <w:szCs w:val="21"/>
              </w:rPr>
            </w:pPr>
            <w:r>
              <w:rPr>
                <w:rStyle w:val="41"/>
                <w:sz w:val="21"/>
                <w:szCs w:val="21"/>
              </w:rPr>
              <w:t>009-000643-00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C0EE977">
            <w:pPr>
              <w:widowControl/>
              <w:jc w:val="left"/>
              <w:textAlignment w:val="top"/>
              <w:rPr>
                <w:rFonts w:ascii="宋体" w:hAnsi="宋体" w:cs="宋体"/>
                <w:color w:val="000000"/>
                <w:szCs w:val="21"/>
              </w:rPr>
            </w:pPr>
            <w:r>
              <w:rPr>
                <w:rStyle w:val="42"/>
                <w:rFonts w:hint="default"/>
                <w:sz w:val="21"/>
                <w:szCs w:val="21"/>
              </w:rPr>
              <w:t>连接线（小车驱动板与新超级电容续航板之间）</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5D2EBC5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1ACE407">
            <w:pPr>
              <w:widowControl/>
              <w:jc w:val="right"/>
              <w:textAlignment w:val="top"/>
              <w:rPr>
                <w:rFonts w:ascii="Arial" w:hAnsi="Arial" w:cs="Arial"/>
                <w:color w:val="000000"/>
                <w:szCs w:val="21"/>
              </w:rPr>
            </w:pPr>
          </w:p>
        </w:tc>
      </w:tr>
      <w:tr w14:paraId="2FD9BCE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865CFB1">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31A2C45">
            <w:pPr>
              <w:widowControl/>
              <w:textAlignment w:val="top"/>
              <w:rPr>
                <w:rFonts w:ascii="Arial" w:hAnsi="Arial" w:cs="Arial"/>
                <w:color w:val="000000"/>
                <w:szCs w:val="21"/>
              </w:rPr>
            </w:pPr>
            <w:r>
              <w:rPr>
                <w:rStyle w:val="41"/>
                <w:sz w:val="21"/>
                <w:szCs w:val="21"/>
              </w:rPr>
              <w:t>009-000644-00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F9D0B8F">
            <w:pPr>
              <w:widowControl/>
              <w:jc w:val="left"/>
              <w:textAlignment w:val="top"/>
              <w:rPr>
                <w:color w:val="000000"/>
                <w:szCs w:val="21"/>
              </w:rPr>
            </w:pPr>
            <w:r>
              <w:rPr>
                <w:rStyle w:val="42"/>
                <w:rFonts w:hint="default"/>
                <w:sz w:val="21"/>
                <w:szCs w:val="21"/>
              </w:rPr>
              <w:t>连接线（新超级电容续航板与</w:t>
            </w:r>
            <w:r>
              <w:rPr>
                <w:rStyle w:val="41"/>
                <w:sz w:val="21"/>
                <w:szCs w:val="21"/>
              </w:rPr>
              <w:t>8900</w:t>
            </w:r>
            <w:r>
              <w:rPr>
                <w:rStyle w:val="42"/>
                <w:rFonts w:hint="default"/>
                <w:sz w:val="21"/>
                <w:szCs w:val="21"/>
              </w:rPr>
              <w:t>板之间）</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0A9CAE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6E64F32">
            <w:pPr>
              <w:widowControl/>
              <w:jc w:val="right"/>
              <w:textAlignment w:val="top"/>
              <w:rPr>
                <w:rFonts w:ascii="Arial" w:hAnsi="Arial" w:cs="Arial"/>
                <w:color w:val="000000"/>
                <w:szCs w:val="21"/>
              </w:rPr>
            </w:pPr>
          </w:p>
        </w:tc>
      </w:tr>
      <w:tr w14:paraId="6BE10B7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B849051">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08502EA">
            <w:pPr>
              <w:widowControl/>
              <w:textAlignment w:val="top"/>
              <w:rPr>
                <w:rFonts w:ascii="Arial" w:hAnsi="Arial" w:cs="Arial"/>
                <w:color w:val="000000"/>
                <w:szCs w:val="21"/>
              </w:rPr>
            </w:pPr>
            <w:r>
              <w:rPr>
                <w:rStyle w:val="41"/>
                <w:sz w:val="21"/>
                <w:szCs w:val="21"/>
              </w:rPr>
              <w:t>009-000645-00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8AF0C69">
            <w:pPr>
              <w:widowControl/>
              <w:jc w:val="left"/>
              <w:textAlignment w:val="top"/>
              <w:rPr>
                <w:rFonts w:ascii="宋体" w:hAnsi="宋体" w:cs="宋体"/>
                <w:color w:val="000000"/>
                <w:szCs w:val="21"/>
              </w:rPr>
            </w:pPr>
            <w:r>
              <w:rPr>
                <w:rStyle w:val="42"/>
                <w:rFonts w:hint="default"/>
                <w:sz w:val="21"/>
                <w:szCs w:val="21"/>
              </w:rPr>
              <w:t>连接线（新超级电容续航板与小车驱动板之间）</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8B57B3E">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6A3BD61">
            <w:pPr>
              <w:widowControl/>
              <w:jc w:val="right"/>
              <w:textAlignment w:val="top"/>
              <w:rPr>
                <w:rFonts w:ascii="Arial" w:hAnsi="Arial" w:cs="Arial"/>
                <w:color w:val="000000"/>
                <w:szCs w:val="21"/>
              </w:rPr>
            </w:pPr>
          </w:p>
        </w:tc>
      </w:tr>
      <w:tr w14:paraId="1AFE40C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37F5456">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373A7FB">
            <w:pPr>
              <w:widowControl/>
              <w:textAlignment w:val="top"/>
              <w:rPr>
                <w:rFonts w:ascii="Arial" w:hAnsi="Arial" w:cs="Arial"/>
                <w:color w:val="000000"/>
                <w:szCs w:val="21"/>
              </w:rPr>
            </w:pPr>
            <w:r>
              <w:rPr>
                <w:rStyle w:val="41"/>
                <w:sz w:val="21"/>
                <w:szCs w:val="21"/>
              </w:rPr>
              <w:t>009-000646-00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4F66C4B">
            <w:pPr>
              <w:widowControl/>
              <w:jc w:val="left"/>
              <w:textAlignment w:val="top"/>
              <w:rPr>
                <w:rFonts w:ascii="宋体" w:hAnsi="宋体" w:cs="宋体"/>
                <w:color w:val="000000"/>
                <w:szCs w:val="21"/>
              </w:rPr>
            </w:pPr>
            <w:r>
              <w:rPr>
                <w:rStyle w:val="42"/>
                <w:rFonts w:hint="default"/>
                <w:sz w:val="21"/>
                <w:szCs w:val="21"/>
              </w:rPr>
              <w:t>连接线（新超级电容续航板与复位开关之间）</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10F21E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CE537EE">
            <w:pPr>
              <w:widowControl/>
              <w:jc w:val="right"/>
              <w:textAlignment w:val="top"/>
              <w:rPr>
                <w:rFonts w:ascii="Arial" w:hAnsi="Arial" w:cs="Arial"/>
                <w:color w:val="000000"/>
                <w:szCs w:val="21"/>
              </w:rPr>
            </w:pPr>
          </w:p>
        </w:tc>
      </w:tr>
      <w:tr w14:paraId="483613D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C7A3D53">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89BEFB8">
            <w:pPr>
              <w:widowControl/>
              <w:textAlignment w:val="top"/>
              <w:rPr>
                <w:rFonts w:ascii="Arial" w:hAnsi="Arial" w:cs="Arial"/>
                <w:color w:val="000000"/>
                <w:szCs w:val="21"/>
              </w:rPr>
            </w:pPr>
            <w:r>
              <w:rPr>
                <w:rStyle w:val="41"/>
                <w:sz w:val="21"/>
                <w:szCs w:val="21"/>
              </w:rPr>
              <w:t>009-000730-00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18C33E0">
            <w:pPr>
              <w:widowControl/>
              <w:jc w:val="left"/>
              <w:textAlignment w:val="top"/>
              <w:rPr>
                <w:color w:val="000000"/>
                <w:szCs w:val="21"/>
              </w:rPr>
            </w:pPr>
            <w:r>
              <w:rPr>
                <w:rStyle w:val="42"/>
                <w:rFonts w:hint="default"/>
                <w:sz w:val="21"/>
                <w:szCs w:val="21"/>
              </w:rPr>
              <w:t>锁电源信号线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ECFC4E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1F0D7D4">
            <w:pPr>
              <w:widowControl/>
              <w:jc w:val="right"/>
              <w:textAlignment w:val="top"/>
              <w:rPr>
                <w:rFonts w:ascii="Arial" w:hAnsi="Arial" w:cs="Arial"/>
                <w:color w:val="000000"/>
                <w:szCs w:val="21"/>
              </w:rPr>
            </w:pPr>
          </w:p>
        </w:tc>
      </w:tr>
      <w:tr w14:paraId="4556B83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1FE90F7">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126F0A1">
            <w:pPr>
              <w:widowControl/>
              <w:textAlignment w:val="top"/>
              <w:rPr>
                <w:rFonts w:ascii="Arial" w:hAnsi="Arial" w:cs="Arial"/>
                <w:color w:val="000000"/>
                <w:szCs w:val="21"/>
              </w:rPr>
            </w:pPr>
            <w:r>
              <w:rPr>
                <w:rStyle w:val="41"/>
                <w:sz w:val="21"/>
                <w:szCs w:val="21"/>
              </w:rPr>
              <w:t>009-000736-00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C44F495">
            <w:pPr>
              <w:widowControl/>
              <w:jc w:val="left"/>
              <w:textAlignment w:val="top"/>
              <w:rPr>
                <w:color w:val="000000"/>
                <w:szCs w:val="21"/>
              </w:rPr>
            </w:pPr>
            <w:r>
              <w:rPr>
                <w:rStyle w:val="42"/>
                <w:rFonts w:hint="default"/>
                <w:sz w:val="21"/>
                <w:szCs w:val="21"/>
              </w:rPr>
              <w:t>锁控制线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89B952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FF7FE6A">
            <w:pPr>
              <w:widowControl/>
              <w:jc w:val="right"/>
              <w:textAlignment w:val="top"/>
              <w:rPr>
                <w:rFonts w:ascii="Arial" w:hAnsi="Arial" w:cs="Arial"/>
                <w:color w:val="000000"/>
                <w:szCs w:val="21"/>
              </w:rPr>
            </w:pPr>
          </w:p>
        </w:tc>
      </w:tr>
      <w:tr w14:paraId="3FCAA2A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E3EF052">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3D2BADB">
            <w:pPr>
              <w:widowControl/>
              <w:textAlignment w:val="top"/>
              <w:rPr>
                <w:rFonts w:ascii="Arial" w:hAnsi="Arial" w:cs="Arial"/>
                <w:color w:val="000000"/>
                <w:szCs w:val="21"/>
              </w:rPr>
            </w:pPr>
            <w:r>
              <w:rPr>
                <w:rStyle w:val="41"/>
                <w:sz w:val="21"/>
                <w:szCs w:val="21"/>
              </w:rPr>
              <w:t>009-000737-00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1B7565F">
            <w:pPr>
              <w:widowControl/>
              <w:jc w:val="left"/>
              <w:textAlignment w:val="top"/>
              <w:rPr>
                <w:color w:val="000000"/>
                <w:szCs w:val="21"/>
              </w:rPr>
            </w:pPr>
            <w:r>
              <w:rPr>
                <w:rStyle w:val="42"/>
                <w:rFonts w:hint="default"/>
                <w:sz w:val="21"/>
                <w:szCs w:val="21"/>
              </w:rPr>
              <w:t>锁驱动线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092466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22B2B70">
            <w:pPr>
              <w:widowControl/>
              <w:jc w:val="right"/>
              <w:textAlignment w:val="top"/>
              <w:rPr>
                <w:rFonts w:ascii="Arial" w:hAnsi="Arial" w:cs="Arial"/>
                <w:color w:val="000000"/>
                <w:szCs w:val="21"/>
              </w:rPr>
            </w:pPr>
          </w:p>
        </w:tc>
      </w:tr>
      <w:tr w14:paraId="460D498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94B0CA6">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B6357DD">
            <w:pPr>
              <w:widowControl/>
              <w:textAlignment w:val="top"/>
              <w:rPr>
                <w:rFonts w:ascii="Arial" w:hAnsi="Arial" w:cs="Arial"/>
                <w:color w:val="000000"/>
                <w:szCs w:val="21"/>
              </w:rPr>
            </w:pPr>
            <w:r>
              <w:rPr>
                <w:rStyle w:val="41"/>
                <w:sz w:val="21"/>
                <w:szCs w:val="21"/>
              </w:rPr>
              <w:t>009-000738-00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5618B68">
            <w:pPr>
              <w:widowControl/>
              <w:jc w:val="left"/>
              <w:textAlignment w:val="top"/>
              <w:rPr>
                <w:color w:val="000000"/>
                <w:szCs w:val="21"/>
              </w:rPr>
            </w:pPr>
            <w:r>
              <w:rPr>
                <w:rStyle w:val="42"/>
                <w:rFonts w:hint="default"/>
                <w:sz w:val="21"/>
                <w:szCs w:val="21"/>
              </w:rPr>
              <w:t>锁限位开关线</w:t>
            </w:r>
            <w:r>
              <w:rPr>
                <w:rStyle w:val="41"/>
                <w:sz w:val="21"/>
                <w:szCs w:val="21"/>
              </w:rPr>
              <w:t>(H235&amp;350)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5406BE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1894A17">
            <w:pPr>
              <w:widowControl/>
              <w:jc w:val="right"/>
              <w:textAlignment w:val="top"/>
              <w:rPr>
                <w:rFonts w:ascii="Arial" w:hAnsi="Arial" w:cs="Arial"/>
                <w:color w:val="000000"/>
                <w:szCs w:val="21"/>
              </w:rPr>
            </w:pPr>
          </w:p>
        </w:tc>
      </w:tr>
      <w:tr w14:paraId="6C5E9C0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4B7B233">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BB9A4FF">
            <w:pPr>
              <w:widowControl/>
              <w:textAlignment w:val="top"/>
              <w:rPr>
                <w:rFonts w:ascii="Arial" w:hAnsi="Arial" w:cs="Arial"/>
                <w:color w:val="000000"/>
                <w:szCs w:val="21"/>
              </w:rPr>
            </w:pPr>
            <w:r>
              <w:rPr>
                <w:rStyle w:val="41"/>
                <w:sz w:val="21"/>
                <w:szCs w:val="21"/>
              </w:rPr>
              <w:t>009-000740-00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CB82F78">
            <w:pPr>
              <w:widowControl/>
              <w:jc w:val="left"/>
              <w:textAlignment w:val="top"/>
              <w:rPr>
                <w:color w:val="000000"/>
                <w:szCs w:val="21"/>
              </w:rPr>
            </w:pPr>
            <w:r>
              <w:rPr>
                <w:rStyle w:val="42"/>
                <w:rFonts w:hint="default"/>
                <w:sz w:val="21"/>
                <w:szCs w:val="21"/>
              </w:rPr>
              <w:t>消毒灯电源线</w:t>
            </w:r>
            <w:r>
              <w:rPr>
                <w:rStyle w:val="41"/>
                <w:sz w:val="21"/>
                <w:szCs w:val="21"/>
              </w:rPr>
              <w:t>(H350+LED</w:t>
            </w:r>
            <w:r>
              <w:rPr>
                <w:rStyle w:val="42"/>
                <w:rFonts w:hint="default"/>
                <w:sz w:val="21"/>
                <w:szCs w:val="21"/>
              </w:rPr>
              <w:t>灯控制线</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67CC6F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8677DC9">
            <w:pPr>
              <w:widowControl/>
              <w:jc w:val="right"/>
              <w:textAlignment w:val="top"/>
              <w:rPr>
                <w:rFonts w:ascii="Arial" w:hAnsi="Arial" w:cs="Arial"/>
                <w:color w:val="000000"/>
                <w:szCs w:val="21"/>
              </w:rPr>
            </w:pPr>
          </w:p>
        </w:tc>
      </w:tr>
      <w:tr w14:paraId="1EFDCA4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73B8B32">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253273">
            <w:pPr>
              <w:widowControl/>
              <w:textAlignment w:val="top"/>
              <w:rPr>
                <w:rFonts w:ascii="Arial" w:hAnsi="Arial" w:cs="Arial"/>
                <w:color w:val="000000"/>
                <w:szCs w:val="21"/>
              </w:rPr>
            </w:pPr>
            <w:r>
              <w:rPr>
                <w:rStyle w:val="41"/>
                <w:sz w:val="21"/>
                <w:szCs w:val="21"/>
              </w:rPr>
              <w:t>009-000767-00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746B6D1">
            <w:pPr>
              <w:widowControl/>
              <w:jc w:val="left"/>
              <w:textAlignment w:val="top"/>
              <w:rPr>
                <w:color w:val="000000"/>
                <w:szCs w:val="21"/>
              </w:rPr>
            </w:pPr>
            <w:r>
              <w:rPr>
                <w:rStyle w:val="42"/>
                <w:rFonts w:hint="default"/>
                <w:sz w:val="21"/>
                <w:szCs w:val="21"/>
              </w:rPr>
              <w:t>物流小车</w:t>
            </w:r>
            <w:r>
              <w:rPr>
                <w:rStyle w:val="41"/>
                <w:sz w:val="21"/>
                <w:szCs w:val="21"/>
              </w:rPr>
              <w:t>ES</w:t>
            </w:r>
            <w:r>
              <w:rPr>
                <w:rStyle w:val="42"/>
                <w:rFonts w:hint="default"/>
                <w:sz w:val="21"/>
                <w:szCs w:val="21"/>
              </w:rPr>
              <w:t>连接公端线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44F8FC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6386840">
            <w:pPr>
              <w:widowControl/>
              <w:jc w:val="right"/>
              <w:textAlignment w:val="top"/>
              <w:rPr>
                <w:rFonts w:ascii="Arial" w:hAnsi="Arial" w:cs="Arial"/>
                <w:color w:val="000000"/>
                <w:szCs w:val="21"/>
              </w:rPr>
            </w:pPr>
          </w:p>
        </w:tc>
      </w:tr>
      <w:tr w14:paraId="236E553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DFC8A15">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4EE0E3D">
            <w:pPr>
              <w:widowControl/>
              <w:textAlignment w:val="top"/>
              <w:rPr>
                <w:rFonts w:ascii="Arial" w:hAnsi="Arial" w:cs="Arial"/>
                <w:color w:val="000000"/>
                <w:szCs w:val="21"/>
              </w:rPr>
            </w:pPr>
            <w:r>
              <w:rPr>
                <w:rStyle w:val="41"/>
                <w:sz w:val="21"/>
                <w:szCs w:val="21"/>
              </w:rPr>
              <w:t>009-000768-00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AA3E22A">
            <w:pPr>
              <w:widowControl/>
              <w:jc w:val="left"/>
              <w:textAlignment w:val="top"/>
              <w:rPr>
                <w:color w:val="000000"/>
                <w:szCs w:val="21"/>
              </w:rPr>
            </w:pPr>
            <w:r>
              <w:rPr>
                <w:rStyle w:val="42"/>
                <w:rFonts w:hint="default"/>
                <w:sz w:val="21"/>
                <w:szCs w:val="21"/>
              </w:rPr>
              <w:t>物流小车</w:t>
            </w:r>
            <w:r>
              <w:rPr>
                <w:rStyle w:val="41"/>
                <w:sz w:val="21"/>
                <w:szCs w:val="21"/>
              </w:rPr>
              <w:t>ES</w:t>
            </w:r>
            <w:r>
              <w:rPr>
                <w:rStyle w:val="42"/>
                <w:rFonts w:hint="default"/>
                <w:sz w:val="21"/>
                <w:szCs w:val="21"/>
              </w:rPr>
              <w:t>连接母端线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525BED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6F7ECE5">
            <w:pPr>
              <w:widowControl/>
              <w:jc w:val="right"/>
              <w:textAlignment w:val="top"/>
              <w:rPr>
                <w:rFonts w:ascii="Arial" w:hAnsi="Arial" w:cs="Arial"/>
                <w:color w:val="000000"/>
                <w:szCs w:val="21"/>
              </w:rPr>
            </w:pPr>
          </w:p>
        </w:tc>
      </w:tr>
      <w:tr w14:paraId="1A578CE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871EC22">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A47A36C">
            <w:pPr>
              <w:widowControl/>
              <w:textAlignment w:val="top"/>
              <w:rPr>
                <w:rFonts w:ascii="Arial" w:hAnsi="Arial" w:cs="Arial"/>
                <w:color w:val="000000"/>
                <w:szCs w:val="21"/>
              </w:rPr>
            </w:pPr>
            <w:r>
              <w:rPr>
                <w:rStyle w:val="41"/>
                <w:sz w:val="21"/>
                <w:szCs w:val="21"/>
              </w:rPr>
              <w:t>009-000769-00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8C2209E">
            <w:pPr>
              <w:widowControl/>
              <w:jc w:val="left"/>
              <w:textAlignment w:val="top"/>
              <w:rPr>
                <w:color w:val="000000"/>
                <w:szCs w:val="21"/>
              </w:rPr>
            </w:pPr>
            <w:r>
              <w:rPr>
                <w:rStyle w:val="42"/>
                <w:rFonts w:hint="default"/>
                <w:sz w:val="21"/>
                <w:szCs w:val="21"/>
              </w:rPr>
              <w:t>物流小车车载屏到滑环连接线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5E4BD99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C0D7496">
            <w:pPr>
              <w:widowControl/>
              <w:jc w:val="right"/>
              <w:textAlignment w:val="top"/>
              <w:rPr>
                <w:rFonts w:ascii="Arial" w:hAnsi="Arial" w:cs="Arial"/>
                <w:color w:val="000000"/>
                <w:szCs w:val="21"/>
              </w:rPr>
            </w:pPr>
          </w:p>
        </w:tc>
      </w:tr>
      <w:tr w14:paraId="3BB71EF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E24F783">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B8DE0DF">
            <w:pPr>
              <w:widowControl/>
              <w:textAlignment w:val="top"/>
              <w:rPr>
                <w:rFonts w:ascii="Arial" w:hAnsi="Arial" w:cs="Arial"/>
                <w:color w:val="000000"/>
                <w:szCs w:val="21"/>
              </w:rPr>
            </w:pPr>
            <w:r>
              <w:rPr>
                <w:rStyle w:val="41"/>
                <w:sz w:val="21"/>
                <w:szCs w:val="21"/>
              </w:rPr>
              <w:t>009-000770-00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E2CD961">
            <w:pPr>
              <w:widowControl/>
              <w:jc w:val="left"/>
              <w:textAlignment w:val="top"/>
              <w:rPr>
                <w:color w:val="000000"/>
                <w:szCs w:val="21"/>
              </w:rPr>
            </w:pPr>
            <w:r>
              <w:rPr>
                <w:rStyle w:val="42"/>
                <w:rFonts w:hint="default"/>
                <w:sz w:val="21"/>
                <w:szCs w:val="21"/>
              </w:rPr>
              <w:t>物流小车滑环连接公端线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A5FB24E">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3E61FFA">
            <w:pPr>
              <w:widowControl/>
              <w:jc w:val="right"/>
              <w:textAlignment w:val="top"/>
              <w:rPr>
                <w:rFonts w:ascii="Arial" w:hAnsi="Arial" w:cs="Arial"/>
                <w:color w:val="000000"/>
                <w:szCs w:val="21"/>
              </w:rPr>
            </w:pPr>
          </w:p>
        </w:tc>
      </w:tr>
      <w:tr w14:paraId="1D008BD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0771F7B">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2CBA09D">
            <w:pPr>
              <w:widowControl/>
              <w:textAlignment w:val="top"/>
              <w:rPr>
                <w:rFonts w:ascii="Arial" w:hAnsi="Arial" w:cs="Arial"/>
                <w:color w:val="000000"/>
                <w:szCs w:val="21"/>
              </w:rPr>
            </w:pPr>
            <w:r>
              <w:rPr>
                <w:rStyle w:val="41"/>
                <w:sz w:val="21"/>
                <w:szCs w:val="21"/>
              </w:rPr>
              <w:t>009-000771-00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38D1A25">
            <w:pPr>
              <w:widowControl/>
              <w:jc w:val="left"/>
              <w:textAlignment w:val="top"/>
              <w:rPr>
                <w:color w:val="000000"/>
                <w:szCs w:val="21"/>
              </w:rPr>
            </w:pPr>
            <w:r>
              <w:rPr>
                <w:rStyle w:val="42"/>
                <w:rFonts w:hint="default"/>
                <w:sz w:val="21"/>
                <w:szCs w:val="21"/>
              </w:rPr>
              <w:t>物流小车滑环连接母端线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696A78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7EFA723">
            <w:pPr>
              <w:widowControl/>
              <w:jc w:val="right"/>
              <w:textAlignment w:val="top"/>
              <w:rPr>
                <w:rFonts w:ascii="Arial" w:hAnsi="Arial" w:cs="Arial"/>
                <w:color w:val="000000"/>
                <w:szCs w:val="21"/>
              </w:rPr>
            </w:pPr>
          </w:p>
        </w:tc>
      </w:tr>
      <w:tr w14:paraId="05CB213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6BC492A">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4D4F8C0">
            <w:pPr>
              <w:widowControl/>
              <w:textAlignment w:val="top"/>
              <w:rPr>
                <w:rFonts w:ascii="Arial" w:hAnsi="Arial" w:cs="Arial"/>
                <w:color w:val="000000"/>
                <w:szCs w:val="21"/>
              </w:rPr>
            </w:pPr>
            <w:r>
              <w:rPr>
                <w:rStyle w:val="41"/>
                <w:sz w:val="21"/>
                <w:szCs w:val="21"/>
              </w:rPr>
              <w:t>009-001001-00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D389E3F">
            <w:pPr>
              <w:widowControl/>
              <w:jc w:val="left"/>
              <w:textAlignment w:val="top"/>
              <w:rPr>
                <w:color w:val="000000"/>
                <w:szCs w:val="21"/>
              </w:rPr>
            </w:pPr>
            <w:r>
              <w:rPr>
                <w:rStyle w:val="42"/>
                <w:rFonts w:hint="default"/>
                <w:sz w:val="21"/>
                <w:szCs w:val="21"/>
              </w:rPr>
              <w:t>清洁小车</w:t>
            </w:r>
            <w:r>
              <w:rPr>
                <w:rStyle w:val="41"/>
                <w:sz w:val="21"/>
                <w:szCs w:val="21"/>
              </w:rPr>
              <w:t>CAN</w:t>
            </w:r>
            <w:r>
              <w:rPr>
                <w:rStyle w:val="42"/>
                <w:rFonts w:hint="default"/>
                <w:sz w:val="21"/>
                <w:szCs w:val="21"/>
              </w:rPr>
              <w:t>连接线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51DC084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13B0ED2">
            <w:pPr>
              <w:widowControl/>
              <w:jc w:val="right"/>
              <w:textAlignment w:val="top"/>
              <w:rPr>
                <w:rFonts w:ascii="Arial" w:hAnsi="Arial" w:cs="Arial"/>
                <w:color w:val="000000"/>
                <w:szCs w:val="21"/>
              </w:rPr>
            </w:pPr>
          </w:p>
        </w:tc>
      </w:tr>
      <w:tr w14:paraId="46A2531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3436C51">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6F6673D">
            <w:pPr>
              <w:widowControl/>
              <w:textAlignment w:val="top"/>
              <w:rPr>
                <w:rFonts w:ascii="Arial" w:hAnsi="Arial" w:cs="Arial"/>
                <w:color w:val="000000"/>
                <w:szCs w:val="21"/>
              </w:rPr>
            </w:pPr>
            <w:r>
              <w:rPr>
                <w:rStyle w:val="41"/>
                <w:sz w:val="21"/>
                <w:szCs w:val="21"/>
              </w:rPr>
              <w:t>009-001008-00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A313A62">
            <w:pPr>
              <w:widowControl/>
              <w:jc w:val="left"/>
              <w:textAlignment w:val="top"/>
              <w:rPr>
                <w:color w:val="000000"/>
                <w:szCs w:val="21"/>
              </w:rPr>
            </w:pPr>
            <w:r>
              <w:rPr>
                <w:rStyle w:val="42"/>
                <w:rFonts w:hint="default"/>
                <w:sz w:val="21"/>
                <w:szCs w:val="21"/>
              </w:rPr>
              <w:t>减速箱散热风扇电源线</w:t>
            </w:r>
            <w:r>
              <w:rPr>
                <w:rStyle w:val="41"/>
                <w:sz w:val="21"/>
                <w:szCs w:val="21"/>
              </w:rPr>
              <w:t>(H210&amp;H235&amp;350)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26E844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6EEF3E3">
            <w:pPr>
              <w:widowControl/>
              <w:jc w:val="right"/>
              <w:textAlignment w:val="top"/>
              <w:rPr>
                <w:rFonts w:ascii="Arial" w:hAnsi="Arial" w:cs="Arial"/>
                <w:color w:val="000000"/>
                <w:szCs w:val="21"/>
              </w:rPr>
            </w:pPr>
          </w:p>
        </w:tc>
      </w:tr>
      <w:tr w14:paraId="7BF44EA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B3AD1AD">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CEBFC10">
            <w:pPr>
              <w:widowControl/>
              <w:textAlignment w:val="top"/>
              <w:rPr>
                <w:rFonts w:ascii="Arial" w:hAnsi="Arial" w:cs="Arial"/>
                <w:color w:val="000000"/>
                <w:szCs w:val="21"/>
              </w:rPr>
            </w:pPr>
            <w:r>
              <w:rPr>
                <w:rStyle w:val="41"/>
                <w:sz w:val="21"/>
                <w:szCs w:val="21"/>
              </w:rPr>
              <w:t>009-001038-00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2F03AD9">
            <w:pPr>
              <w:widowControl/>
              <w:jc w:val="left"/>
              <w:textAlignment w:val="top"/>
              <w:rPr>
                <w:color w:val="000000"/>
                <w:szCs w:val="21"/>
              </w:rPr>
            </w:pPr>
            <w:r>
              <w:rPr>
                <w:rStyle w:val="42"/>
                <w:rFonts w:hint="default"/>
                <w:sz w:val="21"/>
                <w:szCs w:val="21"/>
              </w:rPr>
              <w:t>轨道物流新电刷连接线</w:t>
            </w:r>
            <w:r>
              <w:rPr>
                <w:rStyle w:val="41"/>
                <w:sz w:val="21"/>
                <w:szCs w:val="21"/>
              </w:rPr>
              <w:t>(H210&amp;H235&amp;350)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16BD6A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9AA3003">
            <w:pPr>
              <w:widowControl/>
              <w:jc w:val="right"/>
              <w:textAlignment w:val="top"/>
              <w:rPr>
                <w:rFonts w:ascii="Arial" w:hAnsi="Arial" w:cs="Arial"/>
                <w:color w:val="000000"/>
                <w:szCs w:val="21"/>
              </w:rPr>
            </w:pPr>
          </w:p>
        </w:tc>
      </w:tr>
      <w:tr w14:paraId="411A41D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A4F2C24">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9DDF3F5">
            <w:pPr>
              <w:widowControl/>
              <w:textAlignment w:val="top"/>
              <w:rPr>
                <w:rFonts w:ascii="Arial" w:hAnsi="Arial" w:cs="Arial"/>
                <w:color w:val="000000"/>
                <w:szCs w:val="21"/>
              </w:rPr>
            </w:pPr>
            <w:r>
              <w:rPr>
                <w:rStyle w:val="41"/>
                <w:sz w:val="21"/>
                <w:szCs w:val="21"/>
              </w:rPr>
              <w:t>010-000098-00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AD599F3">
            <w:pPr>
              <w:widowControl/>
              <w:jc w:val="left"/>
              <w:textAlignment w:val="top"/>
              <w:rPr>
                <w:color w:val="000000"/>
                <w:szCs w:val="21"/>
              </w:rPr>
            </w:pPr>
            <w:r>
              <w:rPr>
                <w:rStyle w:val="42"/>
                <w:rFonts w:hint="default"/>
                <w:sz w:val="21"/>
                <w:szCs w:val="21"/>
              </w:rPr>
              <w:t>长档杆限位开关</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E26E23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3377F7A">
            <w:pPr>
              <w:widowControl/>
              <w:jc w:val="right"/>
              <w:textAlignment w:val="top"/>
              <w:rPr>
                <w:rFonts w:ascii="Arial" w:hAnsi="Arial" w:cs="Arial"/>
                <w:color w:val="000000"/>
                <w:szCs w:val="21"/>
              </w:rPr>
            </w:pPr>
          </w:p>
        </w:tc>
      </w:tr>
      <w:tr w14:paraId="0683533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C7C5D92">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7751388">
            <w:pPr>
              <w:widowControl/>
              <w:textAlignment w:val="top"/>
              <w:rPr>
                <w:rFonts w:ascii="Arial" w:hAnsi="Arial" w:cs="Arial"/>
                <w:color w:val="000000"/>
                <w:szCs w:val="21"/>
              </w:rPr>
            </w:pPr>
            <w:r>
              <w:rPr>
                <w:rStyle w:val="41"/>
                <w:sz w:val="21"/>
                <w:szCs w:val="21"/>
              </w:rPr>
              <w:t>010-000172-00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53C87B2">
            <w:pPr>
              <w:widowControl/>
              <w:jc w:val="left"/>
              <w:textAlignment w:val="top"/>
              <w:rPr>
                <w:rFonts w:ascii="宋体" w:hAnsi="宋体" w:cs="宋体"/>
                <w:color w:val="000000"/>
                <w:szCs w:val="21"/>
              </w:rPr>
            </w:pPr>
            <w:r>
              <w:rPr>
                <w:rStyle w:val="42"/>
                <w:rFonts w:hint="default"/>
                <w:sz w:val="21"/>
                <w:szCs w:val="21"/>
              </w:rPr>
              <w:t>电机温度开关</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C47D5B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A035FE7">
            <w:pPr>
              <w:widowControl/>
              <w:jc w:val="right"/>
              <w:textAlignment w:val="top"/>
              <w:rPr>
                <w:rFonts w:ascii="Arial" w:hAnsi="Arial" w:cs="Arial"/>
                <w:color w:val="000000"/>
                <w:szCs w:val="21"/>
              </w:rPr>
            </w:pPr>
          </w:p>
        </w:tc>
      </w:tr>
      <w:tr w14:paraId="600D3D3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738D3FD">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1F96A7D">
            <w:pPr>
              <w:widowControl/>
              <w:textAlignment w:val="top"/>
              <w:rPr>
                <w:rFonts w:ascii="Arial" w:hAnsi="Arial" w:cs="Arial"/>
                <w:color w:val="000000"/>
                <w:szCs w:val="21"/>
              </w:rPr>
            </w:pPr>
            <w:r>
              <w:rPr>
                <w:rStyle w:val="41"/>
                <w:sz w:val="21"/>
                <w:szCs w:val="21"/>
              </w:rPr>
              <w:t>021-000010-00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040D479">
            <w:pPr>
              <w:widowControl/>
              <w:jc w:val="left"/>
              <w:textAlignment w:val="top"/>
              <w:rPr>
                <w:color w:val="000000"/>
                <w:szCs w:val="21"/>
              </w:rPr>
            </w:pPr>
            <w:r>
              <w:rPr>
                <w:rStyle w:val="41"/>
                <w:sz w:val="21"/>
                <w:szCs w:val="21"/>
              </w:rPr>
              <w:t>OLED</w:t>
            </w:r>
            <w:r>
              <w:rPr>
                <w:rStyle w:val="42"/>
                <w:rFonts w:hint="default"/>
                <w:sz w:val="21"/>
                <w:szCs w:val="21"/>
              </w:rPr>
              <w:t>屏</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5CCF3BEA">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C002BB4">
            <w:pPr>
              <w:widowControl/>
              <w:jc w:val="right"/>
              <w:textAlignment w:val="top"/>
              <w:rPr>
                <w:rFonts w:ascii="Arial" w:hAnsi="Arial" w:cs="Arial"/>
                <w:color w:val="000000"/>
                <w:szCs w:val="21"/>
              </w:rPr>
            </w:pPr>
          </w:p>
        </w:tc>
      </w:tr>
      <w:tr w14:paraId="75B7E12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F4190AA">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EB3C7C0">
            <w:pPr>
              <w:widowControl/>
              <w:textAlignment w:val="top"/>
              <w:rPr>
                <w:rFonts w:ascii="Arial" w:hAnsi="Arial" w:cs="Arial"/>
                <w:color w:val="000000"/>
                <w:szCs w:val="21"/>
              </w:rPr>
            </w:pPr>
            <w:r>
              <w:rPr>
                <w:rStyle w:val="41"/>
                <w:sz w:val="21"/>
                <w:szCs w:val="21"/>
              </w:rPr>
              <w:t>021-000029-00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BDEDDC1">
            <w:pPr>
              <w:widowControl/>
              <w:jc w:val="left"/>
              <w:textAlignment w:val="top"/>
              <w:rPr>
                <w:rFonts w:ascii="宋体" w:hAnsi="宋体" w:cs="宋体"/>
                <w:color w:val="000000"/>
                <w:szCs w:val="21"/>
              </w:rPr>
            </w:pPr>
            <w:r>
              <w:rPr>
                <w:rStyle w:val="42"/>
                <w:rFonts w:hint="default"/>
                <w:sz w:val="21"/>
                <w:szCs w:val="21"/>
              </w:rPr>
              <w:t>车载触摸屏</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7C4379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2A05C14">
            <w:pPr>
              <w:widowControl/>
              <w:jc w:val="right"/>
              <w:textAlignment w:val="top"/>
              <w:rPr>
                <w:rFonts w:ascii="Arial" w:hAnsi="Arial" w:cs="Arial"/>
                <w:color w:val="000000"/>
                <w:szCs w:val="21"/>
              </w:rPr>
            </w:pPr>
          </w:p>
        </w:tc>
      </w:tr>
      <w:tr w14:paraId="6F9C27E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76E917E">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FC8EED2">
            <w:pPr>
              <w:widowControl/>
              <w:textAlignment w:val="top"/>
              <w:rPr>
                <w:rFonts w:ascii="Arial" w:hAnsi="Arial" w:cs="Arial"/>
                <w:color w:val="000000"/>
                <w:szCs w:val="21"/>
              </w:rPr>
            </w:pPr>
            <w:r>
              <w:rPr>
                <w:rStyle w:val="41"/>
                <w:sz w:val="21"/>
                <w:szCs w:val="21"/>
              </w:rPr>
              <w:t>024-000096-00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BEAF222">
            <w:pPr>
              <w:widowControl/>
              <w:jc w:val="left"/>
              <w:textAlignment w:val="top"/>
              <w:rPr>
                <w:color w:val="000000"/>
                <w:szCs w:val="21"/>
              </w:rPr>
            </w:pPr>
            <w:r>
              <w:rPr>
                <w:rStyle w:val="42"/>
                <w:rFonts w:hint="default"/>
                <w:sz w:val="21"/>
                <w:szCs w:val="21"/>
              </w:rPr>
              <w:t>电子锁</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313B73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B877F4B">
            <w:pPr>
              <w:widowControl/>
              <w:jc w:val="right"/>
              <w:textAlignment w:val="top"/>
              <w:rPr>
                <w:rFonts w:ascii="Arial" w:hAnsi="Arial" w:cs="Arial"/>
                <w:color w:val="000000"/>
                <w:szCs w:val="21"/>
              </w:rPr>
            </w:pPr>
          </w:p>
        </w:tc>
      </w:tr>
      <w:tr w14:paraId="63AC932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DFE1B1C">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C2BFE4A">
            <w:pPr>
              <w:widowControl/>
              <w:textAlignment w:val="top"/>
              <w:rPr>
                <w:rFonts w:ascii="Arial" w:hAnsi="Arial" w:cs="Arial"/>
                <w:color w:val="000000"/>
                <w:szCs w:val="21"/>
              </w:rPr>
            </w:pPr>
            <w:r>
              <w:rPr>
                <w:rStyle w:val="41"/>
                <w:sz w:val="21"/>
                <w:szCs w:val="21"/>
              </w:rPr>
              <w:t>024-000211-00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09798B6">
            <w:pPr>
              <w:widowControl/>
              <w:jc w:val="left"/>
              <w:textAlignment w:val="top"/>
              <w:rPr>
                <w:color w:val="000000"/>
                <w:szCs w:val="21"/>
              </w:rPr>
            </w:pPr>
            <w:r>
              <w:rPr>
                <w:rStyle w:val="42"/>
                <w:rFonts w:hint="default"/>
                <w:sz w:val="21"/>
                <w:szCs w:val="21"/>
              </w:rPr>
              <w:t>金属防护网（适用于</w:t>
            </w:r>
            <w:r>
              <w:rPr>
                <w:rStyle w:val="41"/>
                <w:sz w:val="21"/>
                <w:szCs w:val="21"/>
              </w:rPr>
              <w:t>60*60</w:t>
            </w:r>
            <w:r>
              <w:rPr>
                <w:rStyle w:val="42"/>
                <w:rFonts w:hint="default"/>
                <w:sz w:val="21"/>
                <w:szCs w:val="21"/>
              </w:rPr>
              <w:t>风扇）</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835017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E96EC04">
            <w:pPr>
              <w:widowControl/>
              <w:jc w:val="right"/>
              <w:textAlignment w:val="top"/>
              <w:rPr>
                <w:rFonts w:ascii="Arial" w:hAnsi="Arial" w:cs="Arial"/>
                <w:color w:val="000000"/>
                <w:szCs w:val="21"/>
              </w:rPr>
            </w:pPr>
          </w:p>
        </w:tc>
      </w:tr>
      <w:tr w14:paraId="36F70D7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8B90BDD">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8B69158">
            <w:pPr>
              <w:widowControl/>
              <w:textAlignment w:val="top"/>
              <w:rPr>
                <w:rFonts w:ascii="Arial" w:hAnsi="Arial" w:cs="Arial"/>
                <w:color w:val="000000"/>
                <w:szCs w:val="21"/>
              </w:rPr>
            </w:pPr>
            <w:r>
              <w:rPr>
                <w:rStyle w:val="41"/>
                <w:sz w:val="21"/>
                <w:szCs w:val="21"/>
              </w:rPr>
              <w:t>024-000268-00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3D7949C">
            <w:pPr>
              <w:widowControl/>
              <w:jc w:val="left"/>
              <w:textAlignment w:val="top"/>
              <w:rPr>
                <w:color w:val="000000"/>
                <w:szCs w:val="21"/>
              </w:rPr>
            </w:pPr>
            <w:r>
              <w:rPr>
                <w:rStyle w:val="42"/>
                <w:rFonts w:hint="default"/>
                <w:sz w:val="21"/>
                <w:szCs w:val="21"/>
              </w:rPr>
              <w:t>新电机</w:t>
            </w:r>
            <w:r>
              <w:rPr>
                <w:rStyle w:val="41"/>
                <w:sz w:val="21"/>
                <w:szCs w:val="21"/>
              </w:rPr>
              <w:t>-003/40:1</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05579E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75A84F8">
            <w:pPr>
              <w:widowControl/>
              <w:jc w:val="right"/>
              <w:textAlignment w:val="top"/>
              <w:rPr>
                <w:rFonts w:ascii="Arial" w:hAnsi="Arial" w:cs="Arial"/>
                <w:color w:val="000000"/>
                <w:szCs w:val="21"/>
              </w:rPr>
            </w:pPr>
          </w:p>
        </w:tc>
      </w:tr>
      <w:tr w14:paraId="6CF296B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35BB0C5">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999AA4D">
            <w:pPr>
              <w:widowControl/>
              <w:textAlignment w:val="top"/>
              <w:rPr>
                <w:rFonts w:ascii="Arial" w:hAnsi="Arial" w:cs="Arial"/>
                <w:color w:val="000000"/>
                <w:szCs w:val="21"/>
              </w:rPr>
            </w:pPr>
            <w:r>
              <w:rPr>
                <w:rStyle w:val="41"/>
                <w:sz w:val="21"/>
                <w:szCs w:val="21"/>
              </w:rPr>
              <w:t>031-000002-00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4C951F7">
            <w:pPr>
              <w:widowControl/>
              <w:jc w:val="left"/>
              <w:textAlignment w:val="top"/>
              <w:rPr>
                <w:color w:val="000000"/>
                <w:szCs w:val="21"/>
              </w:rPr>
            </w:pPr>
            <w:r>
              <w:rPr>
                <w:rStyle w:val="42"/>
                <w:rFonts w:hint="default"/>
                <w:sz w:val="21"/>
                <w:szCs w:val="21"/>
              </w:rPr>
              <w:t>老电机结构</w:t>
            </w:r>
            <w:r>
              <w:rPr>
                <w:rStyle w:val="41"/>
                <w:sz w:val="21"/>
                <w:szCs w:val="21"/>
              </w:rPr>
              <w:t>-C</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A7318E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D2A3E1">
            <w:pPr>
              <w:widowControl/>
              <w:jc w:val="right"/>
              <w:textAlignment w:val="top"/>
              <w:rPr>
                <w:rFonts w:ascii="Arial" w:hAnsi="Arial" w:cs="Arial"/>
                <w:color w:val="000000"/>
                <w:szCs w:val="21"/>
              </w:rPr>
            </w:pPr>
          </w:p>
        </w:tc>
      </w:tr>
      <w:tr w14:paraId="33EA493C">
        <w:tblPrEx>
          <w:tblCellMar>
            <w:top w:w="0" w:type="dxa"/>
            <w:left w:w="108" w:type="dxa"/>
            <w:bottom w:w="0" w:type="dxa"/>
            <w:right w:w="108" w:type="dxa"/>
          </w:tblCellMar>
        </w:tblPrEx>
        <w:trPr>
          <w:gridAfter w:val="1"/>
          <w:wAfter w:w="712" w:type="dxa"/>
          <w:trHeight w:val="33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6967F88">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FB9D912">
            <w:pPr>
              <w:widowControl/>
              <w:textAlignment w:val="top"/>
              <w:rPr>
                <w:rFonts w:ascii="Arial" w:hAnsi="Arial" w:cs="Arial"/>
                <w:color w:val="000000"/>
                <w:szCs w:val="21"/>
              </w:rPr>
            </w:pPr>
            <w:r>
              <w:rPr>
                <w:rStyle w:val="41"/>
                <w:sz w:val="21"/>
                <w:szCs w:val="21"/>
              </w:rPr>
              <w:t>032-000057-00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96AD8AF">
            <w:pPr>
              <w:widowControl/>
              <w:jc w:val="left"/>
              <w:textAlignment w:val="top"/>
              <w:rPr>
                <w:rFonts w:ascii="宋体" w:hAnsi="宋体" w:cs="宋体"/>
                <w:color w:val="000000"/>
                <w:szCs w:val="21"/>
              </w:rPr>
            </w:pPr>
            <w:r>
              <w:rPr>
                <w:rStyle w:val="42"/>
                <w:rFonts w:hint="default"/>
                <w:sz w:val="21"/>
                <w:szCs w:val="21"/>
              </w:rPr>
              <w:t>新复合导向轮（黄色）</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263D10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B34BB98">
            <w:pPr>
              <w:widowControl/>
              <w:jc w:val="right"/>
              <w:textAlignment w:val="top"/>
              <w:rPr>
                <w:rFonts w:ascii="Arial" w:hAnsi="Arial" w:cs="Arial"/>
                <w:color w:val="000000"/>
                <w:szCs w:val="21"/>
              </w:rPr>
            </w:pPr>
          </w:p>
        </w:tc>
      </w:tr>
      <w:tr w14:paraId="201CB514">
        <w:tblPrEx>
          <w:tblCellMar>
            <w:top w:w="0" w:type="dxa"/>
            <w:left w:w="108" w:type="dxa"/>
            <w:bottom w:w="0" w:type="dxa"/>
            <w:right w:w="108" w:type="dxa"/>
          </w:tblCellMar>
        </w:tblPrEx>
        <w:trPr>
          <w:gridAfter w:val="1"/>
          <w:wAfter w:w="712" w:type="dxa"/>
          <w:trHeight w:val="33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C0036BA">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E30F7A6">
            <w:pPr>
              <w:widowControl/>
              <w:textAlignment w:val="top"/>
              <w:rPr>
                <w:rFonts w:ascii="Arial" w:hAnsi="Arial" w:cs="Arial"/>
                <w:color w:val="000000"/>
                <w:szCs w:val="21"/>
              </w:rPr>
            </w:pPr>
            <w:r>
              <w:rPr>
                <w:rStyle w:val="41"/>
                <w:sz w:val="21"/>
                <w:szCs w:val="21"/>
              </w:rPr>
              <w:t>032-000057-03</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A2A2CB9">
            <w:pPr>
              <w:widowControl/>
              <w:jc w:val="left"/>
              <w:textAlignment w:val="top"/>
              <w:rPr>
                <w:rFonts w:ascii="宋体" w:hAnsi="宋体" w:cs="宋体"/>
                <w:color w:val="000000"/>
                <w:szCs w:val="21"/>
              </w:rPr>
            </w:pPr>
            <w:r>
              <w:rPr>
                <w:rStyle w:val="42"/>
                <w:rFonts w:hint="default"/>
                <w:sz w:val="21"/>
                <w:szCs w:val="21"/>
              </w:rPr>
              <w:t>新包胶导向轮</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312899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DAC4740">
            <w:pPr>
              <w:widowControl/>
              <w:jc w:val="right"/>
              <w:textAlignment w:val="top"/>
              <w:rPr>
                <w:rFonts w:ascii="Arial" w:hAnsi="Arial" w:cs="Arial"/>
                <w:color w:val="000000"/>
                <w:szCs w:val="21"/>
              </w:rPr>
            </w:pPr>
          </w:p>
        </w:tc>
      </w:tr>
      <w:tr w14:paraId="3AA0F3C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0599D09">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13440E9">
            <w:pPr>
              <w:widowControl/>
              <w:textAlignment w:val="top"/>
              <w:rPr>
                <w:rFonts w:ascii="Arial" w:hAnsi="Arial" w:cs="Arial"/>
                <w:color w:val="000000"/>
                <w:szCs w:val="21"/>
              </w:rPr>
            </w:pPr>
            <w:r>
              <w:rPr>
                <w:rStyle w:val="41"/>
                <w:sz w:val="21"/>
                <w:szCs w:val="21"/>
              </w:rPr>
              <w:t>033-000045-00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AD4DE52">
            <w:pPr>
              <w:widowControl/>
              <w:jc w:val="left"/>
              <w:textAlignment w:val="top"/>
              <w:rPr>
                <w:rFonts w:ascii="宋体" w:hAnsi="宋体" w:cs="宋体"/>
                <w:color w:val="000000"/>
                <w:szCs w:val="21"/>
              </w:rPr>
            </w:pPr>
            <w:r>
              <w:rPr>
                <w:rStyle w:val="42"/>
                <w:rFonts w:hint="default"/>
                <w:sz w:val="21"/>
                <w:szCs w:val="21"/>
              </w:rPr>
              <w:t>电机新压簧</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E4E088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C10D5D4">
            <w:pPr>
              <w:widowControl/>
              <w:jc w:val="right"/>
              <w:textAlignment w:val="top"/>
              <w:rPr>
                <w:rFonts w:ascii="Arial" w:hAnsi="Arial" w:cs="Arial"/>
                <w:color w:val="000000"/>
                <w:szCs w:val="21"/>
              </w:rPr>
            </w:pPr>
          </w:p>
        </w:tc>
      </w:tr>
      <w:tr w14:paraId="6D91AC1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5200382">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0DF8437">
            <w:pPr>
              <w:widowControl/>
              <w:textAlignment w:val="top"/>
              <w:rPr>
                <w:rFonts w:ascii="Arial" w:hAnsi="Arial" w:cs="Arial"/>
                <w:color w:val="000000"/>
                <w:szCs w:val="21"/>
              </w:rPr>
            </w:pPr>
            <w:r>
              <w:rPr>
                <w:rStyle w:val="41"/>
                <w:sz w:val="21"/>
                <w:szCs w:val="21"/>
              </w:rPr>
              <w:t>034-000314-00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1A62177">
            <w:pPr>
              <w:widowControl/>
              <w:jc w:val="left"/>
              <w:textAlignment w:val="top"/>
              <w:rPr>
                <w:rFonts w:ascii="宋体" w:hAnsi="宋体" w:cs="宋体"/>
                <w:color w:val="000000"/>
                <w:szCs w:val="21"/>
              </w:rPr>
            </w:pPr>
            <w:r>
              <w:rPr>
                <w:rStyle w:val="42"/>
                <w:rFonts w:hint="default"/>
                <w:sz w:val="21"/>
                <w:szCs w:val="21"/>
              </w:rPr>
              <w:t>减速箱</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0BDC70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A946228">
            <w:pPr>
              <w:widowControl/>
              <w:jc w:val="right"/>
              <w:textAlignment w:val="top"/>
              <w:rPr>
                <w:rFonts w:ascii="Arial" w:hAnsi="Arial" w:cs="Arial"/>
                <w:color w:val="000000"/>
                <w:szCs w:val="21"/>
              </w:rPr>
            </w:pPr>
          </w:p>
        </w:tc>
      </w:tr>
      <w:tr w14:paraId="3763C2F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B5D8415">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7E0FF29">
            <w:pPr>
              <w:widowControl/>
              <w:textAlignment w:val="top"/>
              <w:rPr>
                <w:rFonts w:ascii="Arial" w:hAnsi="Arial" w:cs="Arial"/>
                <w:color w:val="000000"/>
                <w:szCs w:val="21"/>
              </w:rPr>
            </w:pPr>
            <w:r>
              <w:rPr>
                <w:rStyle w:val="41"/>
                <w:sz w:val="21"/>
                <w:szCs w:val="21"/>
              </w:rPr>
              <w:t>041-000834-00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B59AC8">
            <w:pPr>
              <w:widowControl/>
              <w:jc w:val="left"/>
              <w:textAlignment w:val="top"/>
              <w:rPr>
                <w:rFonts w:ascii="宋体" w:hAnsi="宋体" w:cs="宋体"/>
                <w:color w:val="000000"/>
                <w:szCs w:val="21"/>
              </w:rPr>
            </w:pPr>
            <w:r>
              <w:rPr>
                <w:rStyle w:val="42"/>
                <w:rFonts w:hint="default"/>
                <w:sz w:val="21"/>
                <w:szCs w:val="21"/>
              </w:rPr>
              <w:t>防撞块转动轴套</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C24EDB8">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B971CB6">
            <w:pPr>
              <w:widowControl/>
              <w:jc w:val="right"/>
              <w:textAlignment w:val="top"/>
              <w:rPr>
                <w:rFonts w:ascii="Arial" w:hAnsi="Arial" w:cs="Arial"/>
                <w:color w:val="000000"/>
                <w:szCs w:val="21"/>
              </w:rPr>
            </w:pPr>
          </w:p>
        </w:tc>
      </w:tr>
      <w:tr w14:paraId="4459014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10A23ED">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37CD583">
            <w:pPr>
              <w:widowControl/>
              <w:textAlignment w:val="top"/>
              <w:rPr>
                <w:rFonts w:ascii="Arial" w:hAnsi="Arial" w:cs="Arial"/>
                <w:color w:val="000000"/>
                <w:szCs w:val="21"/>
              </w:rPr>
            </w:pPr>
            <w:r>
              <w:rPr>
                <w:rStyle w:val="41"/>
                <w:sz w:val="21"/>
                <w:szCs w:val="21"/>
              </w:rPr>
              <w:t>041-000835-00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B69C497">
            <w:pPr>
              <w:widowControl/>
              <w:jc w:val="left"/>
              <w:textAlignment w:val="top"/>
              <w:rPr>
                <w:rFonts w:ascii="宋体" w:hAnsi="宋体" w:cs="宋体"/>
                <w:color w:val="000000"/>
                <w:szCs w:val="21"/>
              </w:rPr>
            </w:pPr>
            <w:r>
              <w:rPr>
                <w:rStyle w:val="42"/>
                <w:rFonts w:hint="default"/>
                <w:sz w:val="21"/>
                <w:szCs w:val="21"/>
              </w:rPr>
              <w:t>电机压簧尼龙块</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3D89AB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593323F">
            <w:pPr>
              <w:widowControl/>
              <w:jc w:val="right"/>
              <w:textAlignment w:val="top"/>
              <w:rPr>
                <w:rFonts w:ascii="Arial" w:hAnsi="Arial" w:cs="Arial"/>
                <w:color w:val="000000"/>
                <w:szCs w:val="21"/>
              </w:rPr>
            </w:pPr>
          </w:p>
        </w:tc>
      </w:tr>
      <w:tr w14:paraId="2F4B879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9FE7C31">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EEA293">
            <w:pPr>
              <w:widowControl/>
              <w:textAlignment w:val="top"/>
              <w:rPr>
                <w:rFonts w:ascii="Arial" w:hAnsi="Arial" w:cs="Arial"/>
                <w:color w:val="000000"/>
                <w:szCs w:val="21"/>
              </w:rPr>
            </w:pPr>
            <w:r>
              <w:rPr>
                <w:rStyle w:val="41"/>
                <w:sz w:val="21"/>
                <w:szCs w:val="21"/>
              </w:rPr>
              <w:t>041-002273-00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7F2F08">
            <w:pPr>
              <w:widowControl/>
              <w:jc w:val="left"/>
              <w:textAlignment w:val="top"/>
              <w:rPr>
                <w:rFonts w:ascii="宋体" w:hAnsi="宋体" w:cs="宋体"/>
                <w:color w:val="000000"/>
                <w:szCs w:val="21"/>
              </w:rPr>
            </w:pPr>
            <w:r>
              <w:rPr>
                <w:rStyle w:val="42"/>
                <w:rFonts w:hint="default"/>
                <w:sz w:val="21"/>
                <w:szCs w:val="21"/>
              </w:rPr>
              <w:t>新电机输出轴</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C94933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F836AB2">
            <w:pPr>
              <w:widowControl/>
              <w:jc w:val="right"/>
              <w:textAlignment w:val="top"/>
              <w:rPr>
                <w:rFonts w:ascii="Arial" w:hAnsi="Arial" w:cs="Arial"/>
                <w:color w:val="000000"/>
                <w:szCs w:val="21"/>
              </w:rPr>
            </w:pPr>
          </w:p>
        </w:tc>
      </w:tr>
      <w:tr w14:paraId="5BAF5A1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02E4464">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B8A120A">
            <w:pPr>
              <w:widowControl/>
              <w:textAlignment w:val="top"/>
              <w:rPr>
                <w:rFonts w:ascii="Arial" w:hAnsi="Arial" w:cs="Arial"/>
                <w:color w:val="000000"/>
                <w:szCs w:val="21"/>
              </w:rPr>
            </w:pPr>
            <w:r>
              <w:rPr>
                <w:rStyle w:val="41"/>
                <w:sz w:val="21"/>
                <w:szCs w:val="21"/>
              </w:rPr>
              <w:t>041-002505-00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78B452D">
            <w:pPr>
              <w:widowControl/>
              <w:jc w:val="left"/>
              <w:textAlignment w:val="top"/>
              <w:rPr>
                <w:color w:val="000000"/>
                <w:szCs w:val="21"/>
              </w:rPr>
            </w:pPr>
            <w:r>
              <w:rPr>
                <w:rStyle w:val="42"/>
                <w:rFonts w:hint="default"/>
                <w:sz w:val="21"/>
                <w:szCs w:val="21"/>
              </w:rPr>
              <w:t>箱体机械保险锁钩</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CCBAFD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B64E431">
            <w:pPr>
              <w:widowControl/>
              <w:jc w:val="right"/>
              <w:textAlignment w:val="top"/>
              <w:rPr>
                <w:rFonts w:ascii="Arial" w:hAnsi="Arial" w:cs="Arial"/>
                <w:color w:val="000000"/>
                <w:szCs w:val="21"/>
              </w:rPr>
            </w:pPr>
          </w:p>
        </w:tc>
      </w:tr>
      <w:tr w14:paraId="167BE06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3D78740">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C6D4A0B">
            <w:pPr>
              <w:widowControl/>
              <w:textAlignment w:val="top"/>
              <w:rPr>
                <w:rFonts w:ascii="Arial" w:hAnsi="Arial" w:cs="Arial"/>
                <w:color w:val="000000"/>
                <w:szCs w:val="21"/>
              </w:rPr>
            </w:pPr>
            <w:r>
              <w:rPr>
                <w:rStyle w:val="41"/>
                <w:sz w:val="21"/>
                <w:szCs w:val="21"/>
              </w:rPr>
              <w:t>041-002509-00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D1479E6">
            <w:pPr>
              <w:widowControl/>
              <w:jc w:val="left"/>
              <w:textAlignment w:val="top"/>
              <w:rPr>
                <w:color w:val="000000"/>
                <w:szCs w:val="21"/>
              </w:rPr>
            </w:pPr>
            <w:r>
              <w:rPr>
                <w:rStyle w:val="42"/>
                <w:rFonts w:hint="default"/>
                <w:sz w:val="21"/>
                <w:szCs w:val="21"/>
              </w:rPr>
              <w:t>箱体开锁按钮</w:t>
            </w:r>
            <w:r>
              <w:rPr>
                <w:rStyle w:val="41"/>
                <w:sz w:val="21"/>
                <w:szCs w:val="21"/>
              </w:rPr>
              <w:t>(H235&amp;350)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5BCB63B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5C44760">
            <w:pPr>
              <w:widowControl/>
              <w:jc w:val="right"/>
              <w:textAlignment w:val="top"/>
              <w:rPr>
                <w:rFonts w:ascii="Arial" w:hAnsi="Arial" w:cs="Arial"/>
                <w:color w:val="000000"/>
                <w:szCs w:val="21"/>
              </w:rPr>
            </w:pPr>
          </w:p>
        </w:tc>
      </w:tr>
      <w:tr w14:paraId="60C6B72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CD0E4CC">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90119C2">
            <w:pPr>
              <w:widowControl/>
              <w:textAlignment w:val="top"/>
              <w:rPr>
                <w:rFonts w:ascii="Arial" w:hAnsi="Arial" w:cs="Arial"/>
                <w:color w:val="000000"/>
                <w:szCs w:val="21"/>
              </w:rPr>
            </w:pPr>
            <w:r>
              <w:rPr>
                <w:rStyle w:val="41"/>
                <w:sz w:val="21"/>
                <w:szCs w:val="21"/>
              </w:rPr>
              <w:t>041-002580-00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6CEB046">
            <w:pPr>
              <w:widowControl/>
              <w:jc w:val="left"/>
              <w:textAlignment w:val="top"/>
              <w:rPr>
                <w:color w:val="000000"/>
                <w:szCs w:val="21"/>
              </w:rPr>
            </w:pPr>
            <w:r>
              <w:rPr>
                <w:rStyle w:val="41"/>
                <w:sz w:val="21"/>
                <w:szCs w:val="21"/>
              </w:rPr>
              <w:t>350</w:t>
            </w:r>
            <w:r>
              <w:rPr>
                <w:rStyle w:val="42"/>
                <w:rFonts w:hint="default"/>
                <w:sz w:val="21"/>
                <w:szCs w:val="21"/>
              </w:rPr>
              <w:t>箱体前塑料板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4086C9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DA986C3">
            <w:pPr>
              <w:widowControl/>
              <w:jc w:val="right"/>
              <w:textAlignment w:val="top"/>
              <w:rPr>
                <w:rFonts w:ascii="Arial" w:hAnsi="Arial" w:cs="Arial"/>
                <w:color w:val="000000"/>
                <w:szCs w:val="21"/>
              </w:rPr>
            </w:pPr>
          </w:p>
        </w:tc>
      </w:tr>
      <w:tr w14:paraId="19CA607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B2FB0CD">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68A3FB">
            <w:pPr>
              <w:widowControl/>
              <w:textAlignment w:val="top"/>
              <w:rPr>
                <w:rFonts w:ascii="Arial" w:hAnsi="Arial" w:cs="Arial"/>
                <w:color w:val="000000"/>
                <w:szCs w:val="21"/>
              </w:rPr>
            </w:pPr>
            <w:r>
              <w:rPr>
                <w:rStyle w:val="41"/>
                <w:sz w:val="21"/>
                <w:szCs w:val="21"/>
              </w:rPr>
              <w:t>041-002581-00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E454F2A">
            <w:pPr>
              <w:widowControl/>
              <w:jc w:val="left"/>
              <w:textAlignment w:val="top"/>
              <w:rPr>
                <w:color w:val="000000"/>
                <w:szCs w:val="21"/>
              </w:rPr>
            </w:pPr>
            <w:r>
              <w:rPr>
                <w:rStyle w:val="41"/>
                <w:sz w:val="21"/>
                <w:szCs w:val="21"/>
              </w:rPr>
              <w:t>350</w:t>
            </w:r>
            <w:r>
              <w:rPr>
                <w:rStyle w:val="42"/>
                <w:rFonts w:hint="default"/>
                <w:sz w:val="21"/>
                <w:szCs w:val="21"/>
              </w:rPr>
              <w:t>箱体后塑料板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DAA9C8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BF84AE1">
            <w:pPr>
              <w:widowControl/>
              <w:jc w:val="right"/>
              <w:textAlignment w:val="top"/>
              <w:rPr>
                <w:rFonts w:ascii="Arial" w:hAnsi="Arial" w:cs="Arial"/>
                <w:color w:val="000000"/>
                <w:szCs w:val="21"/>
              </w:rPr>
            </w:pPr>
          </w:p>
        </w:tc>
      </w:tr>
      <w:tr w14:paraId="073141C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62B49FB">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A28D80D">
            <w:pPr>
              <w:widowControl/>
              <w:textAlignment w:val="top"/>
              <w:rPr>
                <w:rFonts w:ascii="Arial" w:hAnsi="Arial" w:cs="Arial"/>
                <w:color w:val="000000"/>
                <w:szCs w:val="21"/>
              </w:rPr>
            </w:pPr>
            <w:r>
              <w:rPr>
                <w:rStyle w:val="41"/>
                <w:sz w:val="21"/>
                <w:szCs w:val="21"/>
              </w:rPr>
              <w:t>041-003005-00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E367CAE">
            <w:pPr>
              <w:widowControl/>
              <w:jc w:val="left"/>
              <w:textAlignment w:val="top"/>
              <w:rPr>
                <w:rFonts w:ascii="宋体" w:hAnsi="宋体" w:cs="宋体"/>
                <w:color w:val="000000"/>
                <w:szCs w:val="21"/>
              </w:rPr>
            </w:pPr>
            <w:r>
              <w:rPr>
                <w:rStyle w:val="42"/>
                <w:rFonts w:hint="default"/>
                <w:sz w:val="21"/>
                <w:szCs w:val="21"/>
              </w:rPr>
              <w:t>防撞块回转轴</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4071A8F">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F91A2DF">
            <w:pPr>
              <w:widowControl/>
              <w:jc w:val="right"/>
              <w:textAlignment w:val="top"/>
              <w:rPr>
                <w:rFonts w:ascii="Arial" w:hAnsi="Arial" w:cs="Arial"/>
                <w:color w:val="000000"/>
                <w:szCs w:val="21"/>
              </w:rPr>
            </w:pPr>
          </w:p>
        </w:tc>
      </w:tr>
      <w:tr w14:paraId="0F180CC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FB66F43">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95EFDE4">
            <w:pPr>
              <w:widowControl/>
              <w:textAlignment w:val="top"/>
              <w:rPr>
                <w:rFonts w:ascii="Arial" w:hAnsi="Arial" w:cs="Arial"/>
                <w:color w:val="000000"/>
                <w:szCs w:val="21"/>
              </w:rPr>
            </w:pPr>
            <w:r>
              <w:rPr>
                <w:rStyle w:val="41"/>
                <w:sz w:val="21"/>
                <w:szCs w:val="21"/>
              </w:rPr>
              <w:t>041-003535-00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2FCAA5C">
            <w:pPr>
              <w:widowControl/>
              <w:jc w:val="left"/>
              <w:textAlignment w:val="top"/>
              <w:rPr>
                <w:rFonts w:ascii="宋体" w:hAnsi="宋体" w:cs="宋体"/>
                <w:color w:val="000000"/>
                <w:szCs w:val="21"/>
              </w:rPr>
            </w:pPr>
            <w:r>
              <w:rPr>
                <w:rStyle w:val="42"/>
                <w:rFonts w:hint="default"/>
                <w:sz w:val="21"/>
                <w:szCs w:val="21"/>
              </w:rPr>
              <w:t>底盘风扇温控安装板固定螺母块</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42FB13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062CD07">
            <w:pPr>
              <w:widowControl/>
              <w:jc w:val="right"/>
              <w:textAlignment w:val="top"/>
              <w:rPr>
                <w:rFonts w:ascii="Arial" w:hAnsi="Arial" w:cs="Arial"/>
                <w:color w:val="000000"/>
                <w:szCs w:val="21"/>
              </w:rPr>
            </w:pPr>
          </w:p>
        </w:tc>
      </w:tr>
      <w:tr w14:paraId="393264D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35F1227">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C93CE80">
            <w:pPr>
              <w:widowControl/>
              <w:textAlignment w:val="top"/>
              <w:rPr>
                <w:rFonts w:ascii="Arial" w:hAnsi="Arial" w:cs="Arial"/>
                <w:color w:val="000000"/>
                <w:szCs w:val="21"/>
              </w:rPr>
            </w:pPr>
            <w:r>
              <w:rPr>
                <w:rStyle w:val="41"/>
                <w:sz w:val="21"/>
                <w:szCs w:val="21"/>
              </w:rPr>
              <w:t>042-000398-00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987B630">
            <w:pPr>
              <w:widowControl/>
              <w:jc w:val="left"/>
              <w:textAlignment w:val="top"/>
              <w:rPr>
                <w:rFonts w:ascii="宋体" w:hAnsi="宋体" w:cs="宋体"/>
                <w:color w:val="000000"/>
                <w:szCs w:val="21"/>
              </w:rPr>
            </w:pPr>
            <w:r>
              <w:rPr>
                <w:rStyle w:val="42"/>
                <w:rFonts w:hint="default"/>
                <w:sz w:val="21"/>
                <w:szCs w:val="21"/>
              </w:rPr>
              <w:t>电机压板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706E26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248B41B">
            <w:pPr>
              <w:widowControl/>
              <w:jc w:val="right"/>
              <w:textAlignment w:val="top"/>
              <w:rPr>
                <w:rFonts w:ascii="Arial" w:hAnsi="Arial" w:cs="Arial"/>
                <w:color w:val="000000"/>
                <w:szCs w:val="21"/>
              </w:rPr>
            </w:pPr>
          </w:p>
        </w:tc>
      </w:tr>
      <w:tr w14:paraId="381B5BF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FFFF4D3">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A7C262A">
            <w:pPr>
              <w:widowControl/>
              <w:textAlignment w:val="top"/>
              <w:rPr>
                <w:rFonts w:ascii="Arial" w:hAnsi="Arial" w:cs="Arial"/>
                <w:color w:val="000000"/>
                <w:szCs w:val="21"/>
              </w:rPr>
            </w:pPr>
            <w:r>
              <w:rPr>
                <w:rStyle w:val="41"/>
                <w:sz w:val="21"/>
                <w:szCs w:val="21"/>
              </w:rPr>
              <w:t>042-000400-00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5EE4D87">
            <w:pPr>
              <w:widowControl/>
              <w:jc w:val="left"/>
              <w:textAlignment w:val="top"/>
              <w:rPr>
                <w:rFonts w:ascii="宋体" w:hAnsi="宋体" w:cs="宋体"/>
                <w:color w:val="000000"/>
                <w:szCs w:val="21"/>
              </w:rPr>
            </w:pPr>
            <w:r>
              <w:rPr>
                <w:rStyle w:val="42"/>
                <w:rFonts w:hint="default"/>
                <w:sz w:val="21"/>
                <w:szCs w:val="21"/>
              </w:rPr>
              <w:t>小车底盘骨架折弯板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0064D6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E9DB4D3">
            <w:pPr>
              <w:widowControl/>
              <w:jc w:val="right"/>
              <w:textAlignment w:val="top"/>
              <w:rPr>
                <w:rFonts w:ascii="Arial" w:hAnsi="Arial" w:cs="Arial"/>
                <w:color w:val="000000"/>
                <w:szCs w:val="21"/>
              </w:rPr>
            </w:pPr>
          </w:p>
        </w:tc>
      </w:tr>
      <w:tr w14:paraId="015AF90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9B264F7">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21BBEE">
            <w:pPr>
              <w:widowControl/>
              <w:textAlignment w:val="top"/>
              <w:rPr>
                <w:rFonts w:ascii="Arial" w:hAnsi="Arial" w:cs="Arial"/>
                <w:color w:val="000000"/>
                <w:szCs w:val="21"/>
              </w:rPr>
            </w:pPr>
            <w:r>
              <w:rPr>
                <w:rStyle w:val="41"/>
                <w:sz w:val="21"/>
                <w:szCs w:val="21"/>
              </w:rPr>
              <w:t>042-000401-00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9011A49">
            <w:pPr>
              <w:widowControl/>
              <w:jc w:val="left"/>
              <w:textAlignment w:val="top"/>
              <w:rPr>
                <w:rFonts w:ascii="宋体" w:hAnsi="宋体" w:cs="宋体"/>
                <w:color w:val="000000"/>
                <w:szCs w:val="21"/>
              </w:rPr>
            </w:pPr>
            <w:r>
              <w:rPr>
                <w:rStyle w:val="42"/>
                <w:rFonts w:hint="default"/>
                <w:sz w:val="21"/>
                <w:szCs w:val="21"/>
              </w:rPr>
              <w:t>防撞块回转折弯板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F03F5B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4293993">
            <w:pPr>
              <w:widowControl/>
              <w:jc w:val="right"/>
              <w:textAlignment w:val="top"/>
              <w:rPr>
                <w:rFonts w:ascii="Arial" w:hAnsi="Arial" w:cs="Arial"/>
                <w:color w:val="000000"/>
                <w:szCs w:val="21"/>
              </w:rPr>
            </w:pPr>
          </w:p>
        </w:tc>
      </w:tr>
      <w:tr w14:paraId="4E2315C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FB02293">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1900321">
            <w:pPr>
              <w:widowControl/>
              <w:textAlignment w:val="top"/>
              <w:rPr>
                <w:rFonts w:ascii="Arial" w:hAnsi="Arial" w:cs="Arial"/>
                <w:color w:val="000000"/>
                <w:szCs w:val="21"/>
              </w:rPr>
            </w:pPr>
            <w:r>
              <w:rPr>
                <w:rStyle w:val="41"/>
                <w:sz w:val="21"/>
                <w:szCs w:val="21"/>
              </w:rPr>
              <w:t>042-002026-00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9F3A8FD">
            <w:pPr>
              <w:widowControl/>
              <w:jc w:val="left"/>
              <w:textAlignment w:val="top"/>
              <w:rPr>
                <w:color w:val="000000"/>
                <w:szCs w:val="21"/>
              </w:rPr>
            </w:pPr>
            <w:r>
              <w:rPr>
                <w:rStyle w:val="42"/>
                <w:rFonts w:hint="default"/>
                <w:sz w:val="21"/>
                <w:szCs w:val="21"/>
              </w:rPr>
              <w:t>箱体箱盖底板</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6C51B7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679B3C8">
            <w:pPr>
              <w:widowControl/>
              <w:jc w:val="right"/>
              <w:textAlignment w:val="top"/>
              <w:rPr>
                <w:rFonts w:ascii="Arial" w:hAnsi="Arial" w:cs="Arial"/>
                <w:color w:val="000000"/>
                <w:szCs w:val="21"/>
              </w:rPr>
            </w:pPr>
          </w:p>
        </w:tc>
      </w:tr>
      <w:tr w14:paraId="1BEA92E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7BE8162">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04DF4D5">
            <w:pPr>
              <w:widowControl/>
              <w:textAlignment w:val="top"/>
              <w:rPr>
                <w:rFonts w:ascii="Arial" w:hAnsi="Arial" w:cs="Arial"/>
                <w:color w:val="000000"/>
                <w:szCs w:val="21"/>
              </w:rPr>
            </w:pPr>
            <w:r>
              <w:rPr>
                <w:rStyle w:val="41"/>
                <w:sz w:val="21"/>
                <w:szCs w:val="21"/>
              </w:rPr>
              <w:t>042-003124-00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B02F95B">
            <w:pPr>
              <w:widowControl/>
              <w:jc w:val="left"/>
              <w:textAlignment w:val="top"/>
              <w:rPr>
                <w:rFonts w:ascii="宋体" w:hAnsi="宋体" w:cs="宋体"/>
                <w:color w:val="000000"/>
                <w:szCs w:val="21"/>
              </w:rPr>
            </w:pPr>
            <w:r>
              <w:rPr>
                <w:rStyle w:val="42"/>
                <w:rFonts w:hint="default"/>
                <w:sz w:val="21"/>
                <w:szCs w:val="21"/>
              </w:rPr>
              <w:t>底盘风扇安装钣金</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186AC2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3651830">
            <w:pPr>
              <w:widowControl/>
              <w:jc w:val="right"/>
              <w:textAlignment w:val="top"/>
              <w:rPr>
                <w:rFonts w:ascii="Arial" w:hAnsi="Arial" w:cs="Arial"/>
                <w:color w:val="000000"/>
                <w:szCs w:val="21"/>
              </w:rPr>
            </w:pPr>
          </w:p>
        </w:tc>
      </w:tr>
      <w:tr w14:paraId="3B1E97A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192B985">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EEF1637">
            <w:pPr>
              <w:widowControl/>
              <w:textAlignment w:val="top"/>
              <w:rPr>
                <w:rFonts w:ascii="Arial" w:hAnsi="Arial" w:cs="Arial"/>
                <w:color w:val="000000"/>
                <w:szCs w:val="21"/>
              </w:rPr>
            </w:pPr>
            <w:r>
              <w:rPr>
                <w:rStyle w:val="41"/>
                <w:sz w:val="21"/>
                <w:szCs w:val="21"/>
              </w:rPr>
              <w:t>042-003125-00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946EAD7">
            <w:pPr>
              <w:widowControl/>
              <w:jc w:val="left"/>
              <w:textAlignment w:val="top"/>
              <w:rPr>
                <w:rFonts w:ascii="宋体" w:hAnsi="宋体" w:cs="宋体"/>
                <w:color w:val="000000"/>
                <w:szCs w:val="21"/>
              </w:rPr>
            </w:pPr>
            <w:r>
              <w:rPr>
                <w:rStyle w:val="42"/>
                <w:rFonts w:hint="default"/>
                <w:sz w:val="21"/>
                <w:szCs w:val="21"/>
              </w:rPr>
              <w:t>底盘风扇温控安装板</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6076A58">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D1E966F">
            <w:pPr>
              <w:widowControl/>
              <w:jc w:val="right"/>
              <w:textAlignment w:val="top"/>
              <w:rPr>
                <w:rFonts w:ascii="Arial" w:hAnsi="Arial" w:cs="Arial"/>
                <w:color w:val="000000"/>
                <w:szCs w:val="21"/>
              </w:rPr>
            </w:pPr>
          </w:p>
        </w:tc>
      </w:tr>
      <w:tr w14:paraId="341647F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A7C635D">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9FF4D2B">
            <w:pPr>
              <w:widowControl/>
              <w:textAlignment w:val="top"/>
              <w:rPr>
                <w:rFonts w:ascii="Arial" w:hAnsi="Arial" w:cs="Arial"/>
                <w:color w:val="000000"/>
                <w:szCs w:val="21"/>
              </w:rPr>
            </w:pPr>
            <w:r>
              <w:rPr>
                <w:rStyle w:val="41"/>
                <w:sz w:val="21"/>
                <w:szCs w:val="21"/>
              </w:rPr>
              <w:t>042-003126-00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F883235">
            <w:pPr>
              <w:widowControl/>
              <w:jc w:val="left"/>
              <w:textAlignment w:val="top"/>
              <w:rPr>
                <w:rFonts w:ascii="宋体" w:hAnsi="宋体" w:cs="宋体"/>
                <w:color w:val="000000"/>
                <w:szCs w:val="21"/>
              </w:rPr>
            </w:pPr>
            <w:r>
              <w:rPr>
                <w:rStyle w:val="42"/>
                <w:rFonts w:hint="default"/>
                <w:sz w:val="21"/>
                <w:szCs w:val="21"/>
              </w:rPr>
              <w:t>底盘风扇温控安装板固定钣金</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E45E24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E7EB8CB">
            <w:pPr>
              <w:widowControl/>
              <w:jc w:val="right"/>
              <w:textAlignment w:val="top"/>
              <w:rPr>
                <w:rFonts w:ascii="Arial" w:hAnsi="Arial" w:cs="Arial"/>
                <w:color w:val="000000"/>
                <w:szCs w:val="21"/>
              </w:rPr>
            </w:pPr>
          </w:p>
        </w:tc>
      </w:tr>
      <w:tr w14:paraId="06C24C7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6F5C7E3">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F6A31F5">
            <w:pPr>
              <w:widowControl/>
              <w:textAlignment w:val="top"/>
              <w:rPr>
                <w:rFonts w:ascii="Arial" w:hAnsi="Arial" w:cs="Arial"/>
                <w:color w:val="000000"/>
                <w:szCs w:val="21"/>
              </w:rPr>
            </w:pPr>
            <w:r>
              <w:rPr>
                <w:rStyle w:val="41"/>
                <w:sz w:val="21"/>
                <w:szCs w:val="21"/>
              </w:rPr>
              <w:t>043-000006-00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80559C2">
            <w:pPr>
              <w:widowControl/>
              <w:jc w:val="left"/>
              <w:textAlignment w:val="top"/>
              <w:rPr>
                <w:rFonts w:ascii="宋体" w:hAnsi="宋体" w:cs="宋体"/>
                <w:color w:val="000000"/>
                <w:szCs w:val="21"/>
              </w:rPr>
            </w:pPr>
            <w:r>
              <w:rPr>
                <w:rStyle w:val="42"/>
                <w:rFonts w:hint="default"/>
                <w:sz w:val="21"/>
                <w:szCs w:val="21"/>
              </w:rPr>
              <w:t>防撞块</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BAC1CA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AFE8EA3">
            <w:pPr>
              <w:widowControl/>
              <w:jc w:val="right"/>
              <w:textAlignment w:val="top"/>
              <w:rPr>
                <w:rFonts w:ascii="Arial" w:hAnsi="Arial" w:cs="Arial"/>
                <w:color w:val="000000"/>
                <w:szCs w:val="21"/>
              </w:rPr>
            </w:pPr>
          </w:p>
        </w:tc>
      </w:tr>
      <w:tr w14:paraId="22800DB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C05B888">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E20943F">
            <w:pPr>
              <w:widowControl/>
              <w:textAlignment w:val="top"/>
              <w:rPr>
                <w:rFonts w:ascii="Arial" w:hAnsi="Arial" w:cs="Arial"/>
                <w:color w:val="000000"/>
                <w:szCs w:val="21"/>
              </w:rPr>
            </w:pPr>
            <w:r>
              <w:rPr>
                <w:rStyle w:val="41"/>
                <w:sz w:val="21"/>
                <w:szCs w:val="21"/>
              </w:rPr>
              <w:t>043-000007-00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48CA7C">
            <w:pPr>
              <w:widowControl/>
              <w:jc w:val="left"/>
              <w:textAlignment w:val="top"/>
              <w:rPr>
                <w:rFonts w:ascii="宋体" w:hAnsi="宋体" w:cs="宋体"/>
                <w:color w:val="000000"/>
                <w:szCs w:val="21"/>
              </w:rPr>
            </w:pPr>
            <w:r>
              <w:rPr>
                <w:rStyle w:val="42"/>
                <w:rFonts w:hint="default"/>
                <w:sz w:val="21"/>
                <w:szCs w:val="21"/>
              </w:rPr>
              <w:t>扫瞄头塑料壳</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72942F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BA789B8">
            <w:pPr>
              <w:widowControl/>
              <w:jc w:val="right"/>
              <w:textAlignment w:val="top"/>
              <w:rPr>
                <w:rFonts w:ascii="Arial" w:hAnsi="Arial" w:cs="Arial"/>
                <w:color w:val="000000"/>
                <w:szCs w:val="21"/>
              </w:rPr>
            </w:pPr>
          </w:p>
        </w:tc>
      </w:tr>
      <w:tr w14:paraId="0FAAADE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91A7FF5">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13B462C">
            <w:pPr>
              <w:widowControl/>
              <w:textAlignment w:val="top"/>
              <w:rPr>
                <w:rFonts w:ascii="Arial" w:hAnsi="Arial" w:cs="Arial"/>
                <w:color w:val="000000"/>
                <w:szCs w:val="21"/>
              </w:rPr>
            </w:pPr>
            <w:r>
              <w:rPr>
                <w:rStyle w:val="41"/>
                <w:sz w:val="21"/>
                <w:szCs w:val="21"/>
              </w:rPr>
              <w:t>043-000152-00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E4F8D94">
            <w:pPr>
              <w:widowControl/>
              <w:jc w:val="left"/>
              <w:textAlignment w:val="top"/>
              <w:rPr>
                <w:rFonts w:ascii="宋体" w:hAnsi="宋体" w:cs="宋体"/>
                <w:color w:val="000000"/>
                <w:szCs w:val="21"/>
              </w:rPr>
            </w:pPr>
            <w:r>
              <w:rPr>
                <w:rStyle w:val="42"/>
                <w:rFonts w:hint="default"/>
                <w:sz w:val="21"/>
                <w:szCs w:val="21"/>
              </w:rPr>
              <w:t>包胶车轮</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42903D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3139210">
            <w:pPr>
              <w:widowControl/>
              <w:jc w:val="right"/>
              <w:textAlignment w:val="top"/>
              <w:rPr>
                <w:rFonts w:ascii="Arial" w:hAnsi="Arial" w:cs="Arial"/>
                <w:color w:val="000000"/>
                <w:szCs w:val="21"/>
              </w:rPr>
            </w:pPr>
          </w:p>
        </w:tc>
      </w:tr>
      <w:tr w14:paraId="05F5677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695ECCB">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9A3288A">
            <w:pPr>
              <w:widowControl/>
              <w:textAlignment w:val="top"/>
              <w:rPr>
                <w:rFonts w:ascii="Arial" w:hAnsi="Arial" w:cs="Arial"/>
                <w:color w:val="000000"/>
                <w:szCs w:val="21"/>
              </w:rPr>
            </w:pPr>
            <w:r>
              <w:rPr>
                <w:rStyle w:val="41"/>
                <w:sz w:val="21"/>
                <w:szCs w:val="21"/>
              </w:rPr>
              <w:t>043-000364-00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E887AC2">
            <w:pPr>
              <w:widowControl/>
              <w:jc w:val="left"/>
              <w:textAlignment w:val="top"/>
              <w:rPr>
                <w:color w:val="000000"/>
                <w:szCs w:val="21"/>
              </w:rPr>
            </w:pPr>
            <w:r>
              <w:rPr>
                <w:rStyle w:val="42"/>
                <w:rFonts w:hint="default"/>
                <w:sz w:val="21"/>
                <w:szCs w:val="21"/>
              </w:rPr>
              <w:t>箱体箱盖塑料壳</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097EE7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429F9AF">
            <w:pPr>
              <w:widowControl/>
              <w:jc w:val="right"/>
              <w:textAlignment w:val="top"/>
              <w:rPr>
                <w:rFonts w:ascii="Arial" w:hAnsi="Arial" w:cs="Arial"/>
                <w:color w:val="000000"/>
                <w:szCs w:val="21"/>
              </w:rPr>
            </w:pPr>
          </w:p>
        </w:tc>
      </w:tr>
      <w:tr w14:paraId="0B6C18C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D8301B9">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F908F20">
            <w:pPr>
              <w:widowControl/>
              <w:textAlignment w:val="top"/>
              <w:rPr>
                <w:rFonts w:ascii="Arial" w:hAnsi="Arial" w:cs="Arial"/>
                <w:color w:val="000000"/>
                <w:szCs w:val="21"/>
              </w:rPr>
            </w:pPr>
            <w:r>
              <w:rPr>
                <w:rStyle w:val="41"/>
                <w:sz w:val="21"/>
                <w:szCs w:val="21"/>
              </w:rPr>
              <w:t>043-000365-00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9ECD29D">
            <w:pPr>
              <w:widowControl/>
              <w:jc w:val="left"/>
              <w:textAlignment w:val="top"/>
              <w:rPr>
                <w:color w:val="000000"/>
                <w:szCs w:val="21"/>
              </w:rPr>
            </w:pPr>
            <w:r>
              <w:rPr>
                <w:rStyle w:val="42"/>
                <w:rFonts w:hint="default"/>
                <w:sz w:val="21"/>
                <w:szCs w:val="21"/>
              </w:rPr>
              <w:t>箱体前壳</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A932C0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92BF95">
            <w:pPr>
              <w:widowControl/>
              <w:jc w:val="right"/>
              <w:textAlignment w:val="top"/>
              <w:rPr>
                <w:rFonts w:ascii="Arial" w:hAnsi="Arial" w:cs="Arial"/>
                <w:color w:val="000000"/>
                <w:szCs w:val="21"/>
              </w:rPr>
            </w:pPr>
          </w:p>
        </w:tc>
      </w:tr>
      <w:tr w14:paraId="309F0B3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CFB16DF">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7959218">
            <w:pPr>
              <w:widowControl/>
              <w:textAlignment w:val="top"/>
              <w:rPr>
                <w:rFonts w:ascii="Arial" w:hAnsi="Arial" w:cs="Arial"/>
                <w:color w:val="000000"/>
                <w:szCs w:val="21"/>
              </w:rPr>
            </w:pPr>
            <w:r>
              <w:rPr>
                <w:rStyle w:val="41"/>
                <w:sz w:val="21"/>
                <w:szCs w:val="21"/>
              </w:rPr>
              <w:t>043-000366-00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D709416">
            <w:pPr>
              <w:widowControl/>
              <w:jc w:val="left"/>
              <w:textAlignment w:val="top"/>
              <w:rPr>
                <w:color w:val="000000"/>
                <w:szCs w:val="21"/>
              </w:rPr>
            </w:pPr>
            <w:r>
              <w:rPr>
                <w:rStyle w:val="42"/>
                <w:rFonts w:hint="default"/>
                <w:sz w:val="21"/>
                <w:szCs w:val="21"/>
              </w:rPr>
              <w:t>箱体后壳</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5B9561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77399C">
            <w:pPr>
              <w:widowControl/>
              <w:jc w:val="right"/>
              <w:textAlignment w:val="top"/>
              <w:rPr>
                <w:rFonts w:ascii="Arial" w:hAnsi="Arial" w:cs="Arial"/>
                <w:color w:val="000000"/>
                <w:szCs w:val="21"/>
              </w:rPr>
            </w:pPr>
          </w:p>
        </w:tc>
      </w:tr>
      <w:tr w14:paraId="747A114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CF2FAFC">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21BDDA1">
            <w:pPr>
              <w:widowControl/>
              <w:textAlignment w:val="top"/>
              <w:rPr>
                <w:rFonts w:ascii="Arial" w:hAnsi="Arial" w:cs="Arial"/>
                <w:color w:val="000000"/>
                <w:szCs w:val="21"/>
              </w:rPr>
            </w:pPr>
            <w:r>
              <w:rPr>
                <w:rStyle w:val="41"/>
                <w:sz w:val="21"/>
                <w:szCs w:val="21"/>
              </w:rPr>
              <w:t>043-000368-00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5F9961A">
            <w:pPr>
              <w:widowControl/>
              <w:jc w:val="left"/>
              <w:textAlignment w:val="top"/>
              <w:rPr>
                <w:color w:val="000000"/>
                <w:szCs w:val="21"/>
              </w:rPr>
            </w:pPr>
            <w:r>
              <w:rPr>
                <w:rStyle w:val="42"/>
                <w:rFonts w:hint="default"/>
                <w:sz w:val="21"/>
                <w:szCs w:val="21"/>
              </w:rPr>
              <w:t>箱体箱盖塑料壳</w:t>
            </w:r>
            <w:r>
              <w:rPr>
                <w:rStyle w:val="41"/>
                <w:sz w:val="21"/>
                <w:szCs w:val="21"/>
              </w:rPr>
              <w:t>(H235</w:t>
            </w:r>
            <w:r>
              <w:rPr>
                <w:rStyle w:val="42"/>
                <w:rFonts w:hint="default"/>
                <w:sz w:val="21"/>
                <w:szCs w:val="21"/>
              </w:rPr>
              <w:t>触摸屏</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87312F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20E1C32">
            <w:pPr>
              <w:widowControl/>
              <w:jc w:val="right"/>
              <w:textAlignment w:val="top"/>
              <w:rPr>
                <w:rFonts w:ascii="Arial" w:hAnsi="Arial" w:cs="Arial"/>
                <w:color w:val="000000"/>
                <w:szCs w:val="21"/>
              </w:rPr>
            </w:pPr>
          </w:p>
        </w:tc>
      </w:tr>
      <w:tr w14:paraId="7EB8936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1243232">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6FAE47A">
            <w:pPr>
              <w:widowControl/>
              <w:textAlignment w:val="top"/>
              <w:rPr>
                <w:rFonts w:ascii="Arial" w:hAnsi="Arial" w:cs="Arial"/>
                <w:color w:val="000000"/>
                <w:szCs w:val="21"/>
              </w:rPr>
            </w:pPr>
            <w:r>
              <w:rPr>
                <w:rStyle w:val="41"/>
                <w:sz w:val="21"/>
                <w:szCs w:val="21"/>
              </w:rPr>
              <w:t>043-000388-00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AD78CE4">
            <w:pPr>
              <w:widowControl/>
              <w:jc w:val="left"/>
              <w:textAlignment w:val="top"/>
              <w:rPr>
                <w:color w:val="000000"/>
                <w:szCs w:val="21"/>
              </w:rPr>
            </w:pPr>
            <w:r>
              <w:rPr>
                <w:rStyle w:val="42"/>
                <w:rFonts w:hint="default"/>
                <w:sz w:val="21"/>
                <w:szCs w:val="21"/>
              </w:rPr>
              <w:t>箱体箱盖塑料壳</w:t>
            </w:r>
            <w:r>
              <w:rPr>
                <w:rStyle w:val="41"/>
                <w:sz w:val="21"/>
                <w:szCs w:val="21"/>
              </w:rPr>
              <w:t>(H350</w:t>
            </w:r>
            <w:r>
              <w:rPr>
                <w:rStyle w:val="42"/>
                <w:rFonts w:hint="default"/>
                <w:sz w:val="21"/>
                <w:szCs w:val="21"/>
              </w:rPr>
              <w:t>触摸屏</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C8E938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2151E4D">
            <w:pPr>
              <w:widowControl/>
              <w:jc w:val="right"/>
              <w:textAlignment w:val="top"/>
              <w:rPr>
                <w:rFonts w:ascii="Arial" w:hAnsi="Arial" w:cs="Arial"/>
                <w:color w:val="000000"/>
                <w:szCs w:val="21"/>
              </w:rPr>
            </w:pPr>
          </w:p>
        </w:tc>
      </w:tr>
      <w:tr w14:paraId="6DEE3F8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48909B0">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D17E670">
            <w:pPr>
              <w:widowControl/>
              <w:textAlignment w:val="top"/>
              <w:rPr>
                <w:rFonts w:ascii="Arial" w:hAnsi="Arial" w:cs="Arial"/>
                <w:color w:val="000000"/>
                <w:szCs w:val="21"/>
              </w:rPr>
            </w:pPr>
            <w:r>
              <w:rPr>
                <w:rStyle w:val="41"/>
                <w:sz w:val="21"/>
                <w:szCs w:val="21"/>
              </w:rPr>
              <w:t>045-000184-00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854F2AF">
            <w:pPr>
              <w:widowControl/>
              <w:jc w:val="left"/>
              <w:textAlignment w:val="top"/>
              <w:rPr>
                <w:rFonts w:ascii="宋体" w:hAnsi="宋体" w:cs="宋体"/>
                <w:color w:val="000000"/>
                <w:szCs w:val="21"/>
              </w:rPr>
            </w:pPr>
            <w:r>
              <w:rPr>
                <w:rStyle w:val="42"/>
                <w:rFonts w:hint="default"/>
                <w:sz w:val="21"/>
                <w:szCs w:val="21"/>
              </w:rPr>
              <w:t>尼龙丝清洁轮</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78E83FB">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941B006">
            <w:pPr>
              <w:widowControl/>
              <w:jc w:val="right"/>
              <w:textAlignment w:val="top"/>
              <w:rPr>
                <w:rFonts w:ascii="Arial" w:hAnsi="Arial" w:cs="Arial"/>
                <w:color w:val="000000"/>
                <w:szCs w:val="21"/>
              </w:rPr>
            </w:pPr>
          </w:p>
        </w:tc>
      </w:tr>
      <w:tr w14:paraId="23E59D8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8D091E1">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8C5CC11">
            <w:pPr>
              <w:widowControl/>
              <w:textAlignment w:val="top"/>
              <w:rPr>
                <w:rFonts w:ascii="Arial" w:hAnsi="Arial" w:cs="Arial"/>
                <w:color w:val="000000"/>
                <w:szCs w:val="21"/>
              </w:rPr>
            </w:pPr>
            <w:r>
              <w:rPr>
                <w:rStyle w:val="41"/>
                <w:sz w:val="21"/>
                <w:szCs w:val="21"/>
              </w:rPr>
              <w:t>048-000013-00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39A8C07">
            <w:pPr>
              <w:widowControl/>
              <w:jc w:val="left"/>
              <w:textAlignment w:val="top"/>
              <w:rPr>
                <w:rFonts w:ascii="宋体" w:hAnsi="宋体" w:cs="宋体"/>
                <w:color w:val="000000"/>
                <w:szCs w:val="21"/>
              </w:rPr>
            </w:pPr>
            <w:r>
              <w:rPr>
                <w:rStyle w:val="42"/>
                <w:rFonts w:hint="default"/>
                <w:sz w:val="21"/>
                <w:szCs w:val="21"/>
              </w:rPr>
              <w:t>粘贴袋</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0526B6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6D2221B">
            <w:pPr>
              <w:widowControl/>
              <w:jc w:val="right"/>
              <w:textAlignment w:val="top"/>
              <w:rPr>
                <w:rFonts w:ascii="Arial" w:hAnsi="Arial" w:cs="Arial"/>
                <w:color w:val="000000"/>
                <w:szCs w:val="21"/>
              </w:rPr>
            </w:pPr>
          </w:p>
        </w:tc>
      </w:tr>
      <w:tr w14:paraId="5FE2E98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2D7FB40">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D6D7453">
            <w:pPr>
              <w:widowControl/>
              <w:textAlignment w:val="top"/>
              <w:rPr>
                <w:rFonts w:ascii="Arial" w:hAnsi="Arial" w:cs="Arial"/>
                <w:color w:val="000000"/>
                <w:szCs w:val="21"/>
              </w:rPr>
            </w:pPr>
            <w:r>
              <w:rPr>
                <w:rStyle w:val="41"/>
                <w:sz w:val="21"/>
                <w:szCs w:val="21"/>
              </w:rPr>
              <w:t>048-000132-00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13D7C0">
            <w:pPr>
              <w:widowControl/>
              <w:jc w:val="left"/>
              <w:textAlignment w:val="top"/>
              <w:rPr>
                <w:rFonts w:ascii="宋体" w:hAnsi="宋体" w:cs="宋体"/>
                <w:color w:val="000000"/>
                <w:szCs w:val="21"/>
              </w:rPr>
            </w:pPr>
            <w:r>
              <w:rPr>
                <w:rStyle w:val="42"/>
                <w:rFonts w:hint="default"/>
                <w:sz w:val="21"/>
                <w:szCs w:val="21"/>
              </w:rPr>
              <w:t>物流小车包装纸箱</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50487FB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3006DB6">
            <w:pPr>
              <w:widowControl/>
              <w:jc w:val="right"/>
              <w:textAlignment w:val="top"/>
              <w:rPr>
                <w:rFonts w:ascii="Arial" w:hAnsi="Arial" w:cs="Arial"/>
                <w:color w:val="000000"/>
                <w:szCs w:val="21"/>
              </w:rPr>
            </w:pPr>
          </w:p>
        </w:tc>
      </w:tr>
      <w:tr w14:paraId="0E1D839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07CD9B9">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413A13F">
            <w:pPr>
              <w:widowControl/>
              <w:textAlignment w:val="top"/>
              <w:rPr>
                <w:rFonts w:ascii="Arial" w:hAnsi="Arial" w:cs="Arial"/>
                <w:color w:val="000000"/>
                <w:szCs w:val="21"/>
              </w:rPr>
            </w:pPr>
            <w:r>
              <w:rPr>
                <w:rStyle w:val="41"/>
                <w:sz w:val="21"/>
                <w:szCs w:val="21"/>
              </w:rPr>
              <w:t>051-000045-01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0228252">
            <w:pPr>
              <w:widowControl/>
              <w:jc w:val="left"/>
              <w:textAlignment w:val="top"/>
              <w:rPr>
                <w:color w:val="000000"/>
                <w:szCs w:val="21"/>
              </w:rPr>
            </w:pPr>
            <w:r>
              <w:rPr>
                <w:rStyle w:val="42"/>
                <w:rFonts w:hint="default"/>
                <w:sz w:val="21"/>
                <w:szCs w:val="21"/>
              </w:rPr>
              <w:t>小车控制驱动主控板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68FA21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488B20A">
            <w:pPr>
              <w:widowControl/>
              <w:jc w:val="right"/>
              <w:textAlignment w:val="top"/>
              <w:rPr>
                <w:rFonts w:ascii="Arial" w:hAnsi="Arial" w:cs="Arial"/>
                <w:color w:val="000000"/>
                <w:szCs w:val="21"/>
              </w:rPr>
            </w:pPr>
          </w:p>
        </w:tc>
      </w:tr>
      <w:tr w14:paraId="4CD9220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3C7F287">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AD85F47">
            <w:pPr>
              <w:widowControl/>
              <w:textAlignment w:val="top"/>
              <w:rPr>
                <w:rFonts w:ascii="Arial" w:hAnsi="Arial" w:cs="Arial"/>
                <w:color w:val="000000"/>
                <w:szCs w:val="21"/>
              </w:rPr>
            </w:pPr>
            <w:r>
              <w:rPr>
                <w:rStyle w:val="41"/>
                <w:sz w:val="21"/>
                <w:szCs w:val="21"/>
              </w:rPr>
              <w:t>051-000070-00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8EFFFE7">
            <w:pPr>
              <w:widowControl/>
              <w:jc w:val="left"/>
              <w:textAlignment w:val="top"/>
              <w:rPr>
                <w:color w:val="000000"/>
                <w:szCs w:val="21"/>
              </w:rPr>
            </w:pPr>
            <w:r>
              <w:rPr>
                <w:rStyle w:val="42"/>
                <w:rFonts w:hint="default"/>
                <w:sz w:val="21"/>
                <w:szCs w:val="21"/>
              </w:rPr>
              <w:t>宽箱体</w:t>
            </w:r>
            <w:r>
              <w:rPr>
                <w:rStyle w:val="41"/>
                <w:sz w:val="21"/>
                <w:szCs w:val="21"/>
              </w:rPr>
              <w:t>LED</w:t>
            </w:r>
            <w:r>
              <w:rPr>
                <w:rStyle w:val="42"/>
                <w:rFonts w:hint="default"/>
                <w:sz w:val="21"/>
                <w:szCs w:val="21"/>
              </w:rPr>
              <w:t>主灯板</w:t>
            </w:r>
            <w:r>
              <w:rPr>
                <w:rStyle w:val="41"/>
                <w:sz w:val="21"/>
                <w:szCs w:val="21"/>
              </w:rPr>
              <w:t>PCBA(H350)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338650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12F67F4">
            <w:pPr>
              <w:widowControl/>
              <w:jc w:val="right"/>
              <w:textAlignment w:val="top"/>
              <w:rPr>
                <w:rFonts w:ascii="Arial" w:hAnsi="Arial" w:cs="Arial"/>
                <w:color w:val="000000"/>
                <w:szCs w:val="21"/>
              </w:rPr>
            </w:pPr>
          </w:p>
        </w:tc>
      </w:tr>
      <w:tr w14:paraId="464E8EA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75C8C3C">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A5EF065">
            <w:pPr>
              <w:widowControl/>
              <w:textAlignment w:val="top"/>
              <w:rPr>
                <w:rFonts w:ascii="Arial" w:hAnsi="Arial" w:cs="Arial"/>
                <w:color w:val="000000"/>
                <w:szCs w:val="21"/>
              </w:rPr>
            </w:pPr>
            <w:r>
              <w:rPr>
                <w:rStyle w:val="41"/>
                <w:sz w:val="21"/>
                <w:szCs w:val="21"/>
              </w:rPr>
              <w:t>051-000071-00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029F83E">
            <w:pPr>
              <w:widowControl/>
              <w:jc w:val="left"/>
              <w:textAlignment w:val="top"/>
              <w:rPr>
                <w:color w:val="000000"/>
                <w:szCs w:val="21"/>
              </w:rPr>
            </w:pPr>
            <w:r>
              <w:rPr>
                <w:rStyle w:val="42"/>
                <w:rFonts w:hint="default"/>
                <w:sz w:val="21"/>
                <w:szCs w:val="21"/>
              </w:rPr>
              <w:t>宽箱体</w:t>
            </w:r>
            <w:r>
              <w:rPr>
                <w:rStyle w:val="41"/>
                <w:sz w:val="21"/>
                <w:szCs w:val="21"/>
              </w:rPr>
              <w:t>LED</w:t>
            </w:r>
            <w:r>
              <w:rPr>
                <w:rStyle w:val="42"/>
                <w:rFonts w:hint="default"/>
                <w:sz w:val="21"/>
                <w:szCs w:val="21"/>
              </w:rPr>
              <w:t>副灯板</w:t>
            </w:r>
            <w:r>
              <w:rPr>
                <w:rStyle w:val="41"/>
                <w:sz w:val="21"/>
                <w:szCs w:val="21"/>
              </w:rPr>
              <w:t>PCBA(H350)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933803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FAE3604">
            <w:pPr>
              <w:widowControl/>
              <w:jc w:val="right"/>
              <w:textAlignment w:val="top"/>
              <w:rPr>
                <w:rFonts w:ascii="Arial" w:hAnsi="Arial" w:cs="Arial"/>
                <w:color w:val="000000"/>
                <w:szCs w:val="21"/>
              </w:rPr>
            </w:pPr>
          </w:p>
        </w:tc>
      </w:tr>
      <w:tr w14:paraId="0ED09A5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9499BDC">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2AC882F">
            <w:pPr>
              <w:widowControl/>
              <w:textAlignment w:val="top"/>
              <w:rPr>
                <w:rFonts w:ascii="Arial" w:hAnsi="Arial" w:cs="Arial"/>
                <w:color w:val="000000"/>
                <w:szCs w:val="21"/>
              </w:rPr>
            </w:pPr>
            <w:r>
              <w:rPr>
                <w:rStyle w:val="41"/>
                <w:sz w:val="21"/>
                <w:szCs w:val="21"/>
              </w:rPr>
              <w:t>051-000103-00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6155C0A">
            <w:pPr>
              <w:widowControl/>
              <w:jc w:val="left"/>
              <w:textAlignment w:val="top"/>
              <w:rPr>
                <w:color w:val="000000"/>
                <w:szCs w:val="21"/>
              </w:rPr>
            </w:pPr>
            <w:r>
              <w:rPr>
                <w:rStyle w:val="41"/>
                <w:sz w:val="21"/>
                <w:szCs w:val="21"/>
              </w:rPr>
              <w:t>M00489</w:t>
            </w:r>
            <w:r>
              <w:rPr>
                <w:rStyle w:val="42"/>
                <w:rFonts w:hint="default"/>
                <w:sz w:val="21"/>
                <w:szCs w:val="21"/>
              </w:rPr>
              <w:t>转接板（插座异面）</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1FDC0A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0580458">
            <w:pPr>
              <w:widowControl/>
              <w:jc w:val="right"/>
              <w:textAlignment w:val="top"/>
              <w:rPr>
                <w:rFonts w:ascii="Arial" w:hAnsi="Arial" w:cs="Arial"/>
                <w:color w:val="000000"/>
                <w:szCs w:val="21"/>
              </w:rPr>
            </w:pPr>
          </w:p>
        </w:tc>
      </w:tr>
      <w:tr w14:paraId="2F936C0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4FBFBFB">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AD1E7DC">
            <w:pPr>
              <w:widowControl/>
              <w:textAlignment w:val="top"/>
              <w:rPr>
                <w:rFonts w:ascii="Arial" w:hAnsi="Arial" w:cs="Arial"/>
                <w:color w:val="000000"/>
                <w:szCs w:val="21"/>
              </w:rPr>
            </w:pPr>
            <w:r>
              <w:rPr>
                <w:rStyle w:val="41"/>
                <w:sz w:val="21"/>
                <w:szCs w:val="21"/>
              </w:rPr>
              <w:t>051-000138-00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33EB2AC">
            <w:pPr>
              <w:widowControl/>
              <w:jc w:val="left"/>
              <w:textAlignment w:val="top"/>
              <w:rPr>
                <w:color w:val="000000"/>
                <w:szCs w:val="21"/>
              </w:rPr>
            </w:pPr>
            <w:r>
              <w:rPr>
                <w:rStyle w:val="42"/>
                <w:rFonts w:hint="default"/>
                <w:sz w:val="21"/>
                <w:szCs w:val="21"/>
              </w:rPr>
              <w:t>超级电容续航板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5166655">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B8B4FE1">
            <w:pPr>
              <w:widowControl/>
              <w:jc w:val="right"/>
              <w:textAlignment w:val="top"/>
              <w:rPr>
                <w:rFonts w:ascii="Arial" w:hAnsi="Arial" w:cs="Arial"/>
                <w:color w:val="000000"/>
                <w:szCs w:val="21"/>
              </w:rPr>
            </w:pPr>
          </w:p>
        </w:tc>
      </w:tr>
      <w:tr w14:paraId="32D79AD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3EFDB5D">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8777FD7">
            <w:pPr>
              <w:widowControl/>
              <w:textAlignment w:val="top"/>
              <w:rPr>
                <w:rFonts w:ascii="Arial" w:hAnsi="Arial" w:cs="Arial"/>
                <w:color w:val="000000"/>
                <w:szCs w:val="21"/>
              </w:rPr>
            </w:pPr>
            <w:r>
              <w:rPr>
                <w:rStyle w:val="41"/>
                <w:sz w:val="21"/>
                <w:szCs w:val="21"/>
              </w:rPr>
              <w:t>051-000139-00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BDE2956">
            <w:pPr>
              <w:widowControl/>
              <w:jc w:val="left"/>
              <w:textAlignment w:val="top"/>
              <w:rPr>
                <w:color w:val="000000"/>
                <w:szCs w:val="21"/>
              </w:rPr>
            </w:pPr>
            <w:r>
              <w:rPr>
                <w:rStyle w:val="42"/>
                <w:rFonts w:hint="default"/>
                <w:sz w:val="21"/>
                <w:szCs w:val="21"/>
              </w:rPr>
              <w:t>外接测试设备连接用</w:t>
            </w:r>
            <w:r>
              <w:rPr>
                <w:rStyle w:val="41"/>
                <w:sz w:val="21"/>
                <w:szCs w:val="21"/>
              </w:rPr>
              <w:t>TTWVS-M PCBA</w:t>
            </w:r>
            <w:r>
              <w:rPr>
                <w:rStyle w:val="42"/>
                <w:rFonts w:hint="default"/>
                <w:sz w:val="21"/>
                <w:szCs w:val="21"/>
              </w:rPr>
              <w:t>（适用于曙光平台）</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2AF5F7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8494ECA">
            <w:pPr>
              <w:widowControl/>
              <w:jc w:val="right"/>
              <w:textAlignment w:val="top"/>
              <w:rPr>
                <w:rFonts w:ascii="Arial" w:hAnsi="Arial" w:cs="Arial"/>
                <w:color w:val="000000"/>
                <w:szCs w:val="21"/>
              </w:rPr>
            </w:pPr>
          </w:p>
        </w:tc>
      </w:tr>
      <w:tr w14:paraId="6AADFA8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857A723">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94A283C">
            <w:pPr>
              <w:widowControl/>
              <w:textAlignment w:val="top"/>
              <w:rPr>
                <w:rFonts w:ascii="Arial" w:hAnsi="Arial" w:cs="Arial"/>
                <w:color w:val="000000"/>
                <w:szCs w:val="21"/>
              </w:rPr>
            </w:pPr>
            <w:r>
              <w:rPr>
                <w:rStyle w:val="41"/>
                <w:sz w:val="21"/>
                <w:szCs w:val="21"/>
              </w:rPr>
              <w:t>051-000149-00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AE8D10A">
            <w:pPr>
              <w:widowControl/>
              <w:jc w:val="left"/>
              <w:textAlignment w:val="top"/>
              <w:rPr>
                <w:color w:val="000000"/>
                <w:szCs w:val="21"/>
              </w:rPr>
            </w:pPr>
            <w:r>
              <w:rPr>
                <w:rStyle w:val="42"/>
                <w:rFonts w:hint="default"/>
                <w:sz w:val="21"/>
                <w:szCs w:val="21"/>
              </w:rPr>
              <w:t>物流小车新锁转接板</w:t>
            </w:r>
            <w:r>
              <w:rPr>
                <w:rStyle w:val="41"/>
                <w:sz w:val="21"/>
                <w:szCs w:val="21"/>
              </w:rPr>
              <w:t>PCB</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515F92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62EF22F">
            <w:pPr>
              <w:widowControl/>
              <w:jc w:val="right"/>
              <w:textAlignment w:val="top"/>
              <w:rPr>
                <w:rFonts w:ascii="Arial" w:hAnsi="Arial" w:cs="Arial"/>
                <w:color w:val="000000"/>
                <w:szCs w:val="21"/>
              </w:rPr>
            </w:pPr>
          </w:p>
        </w:tc>
      </w:tr>
      <w:tr w14:paraId="788C1F4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4995906">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E7FC2C7">
            <w:pPr>
              <w:widowControl/>
              <w:textAlignment w:val="top"/>
              <w:rPr>
                <w:rFonts w:ascii="Arial" w:hAnsi="Arial" w:cs="Arial"/>
                <w:color w:val="000000"/>
                <w:szCs w:val="21"/>
              </w:rPr>
            </w:pPr>
            <w:r>
              <w:rPr>
                <w:rStyle w:val="41"/>
                <w:sz w:val="21"/>
                <w:szCs w:val="21"/>
              </w:rPr>
              <w:t>051-000163-00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EDE1322">
            <w:pPr>
              <w:widowControl/>
              <w:jc w:val="left"/>
              <w:textAlignment w:val="top"/>
              <w:rPr>
                <w:color w:val="000000"/>
                <w:szCs w:val="21"/>
              </w:rPr>
            </w:pPr>
            <w:r>
              <w:rPr>
                <w:rStyle w:val="41"/>
                <w:sz w:val="21"/>
                <w:szCs w:val="21"/>
              </w:rPr>
              <w:t xml:space="preserve">TTWVS-M </w:t>
            </w:r>
            <w:r>
              <w:rPr>
                <w:rStyle w:val="42"/>
                <w:rFonts w:hint="default"/>
                <w:sz w:val="21"/>
                <w:szCs w:val="21"/>
              </w:rPr>
              <w:t>（车载屏型）</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5F7540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9C7B9C9">
            <w:pPr>
              <w:widowControl/>
              <w:jc w:val="right"/>
              <w:textAlignment w:val="top"/>
              <w:rPr>
                <w:rFonts w:ascii="Arial" w:hAnsi="Arial" w:cs="Arial"/>
                <w:color w:val="000000"/>
                <w:szCs w:val="21"/>
              </w:rPr>
            </w:pPr>
          </w:p>
        </w:tc>
      </w:tr>
      <w:tr w14:paraId="62C5991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0A93D98">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D1ED3B1">
            <w:pPr>
              <w:widowControl/>
              <w:textAlignment w:val="top"/>
              <w:rPr>
                <w:rFonts w:ascii="Arial" w:hAnsi="Arial" w:cs="Arial"/>
                <w:color w:val="000000"/>
                <w:szCs w:val="21"/>
              </w:rPr>
            </w:pPr>
            <w:r>
              <w:rPr>
                <w:rStyle w:val="41"/>
                <w:sz w:val="21"/>
                <w:szCs w:val="21"/>
              </w:rPr>
              <w:t>081-000001-00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4156F8E">
            <w:pPr>
              <w:widowControl/>
              <w:jc w:val="left"/>
              <w:textAlignment w:val="top"/>
              <w:rPr>
                <w:rFonts w:ascii="宋体" w:hAnsi="宋体" w:cs="宋体"/>
                <w:color w:val="000000"/>
                <w:szCs w:val="21"/>
              </w:rPr>
            </w:pPr>
            <w:r>
              <w:rPr>
                <w:rStyle w:val="42"/>
                <w:rFonts w:hint="default"/>
                <w:sz w:val="21"/>
                <w:szCs w:val="21"/>
              </w:rPr>
              <w:t>消毒灯整流器</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636864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D99432D">
            <w:pPr>
              <w:widowControl/>
              <w:jc w:val="right"/>
              <w:textAlignment w:val="top"/>
              <w:rPr>
                <w:rFonts w:ascii="Arial" w:hAnsi="Arial" w:cs="Arial"/>
                <w:color w:val="000000"/>
                <w:szCs w:val="21"/>
              </w:rPr>
            </w:pPr>
          </w:p>
        </w:tc>
      </w:tr>
      <w:tr w14:paraId="19BC250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0189E46">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77775BB">
            <w:pPr>
              <w:widowControl/>
              <w:textAlignment w:val="top"/>
              <w:rPr>
                <w:rFonts w:ascii="Arial" w:hAnsi="Arial" w:cs="Arial"/>
                <w:color w:val="000000"/>
                <w:szCs w:val="21"/>
              </w:rPr>
            </w:pPr>
            <w:r>
              <w:rPr>
                <w:rStyle w:val="41"/>
                <w:sz w:val="21"/>
                <w:szCs w:val="21"/>
              </w:rPr>
              <w:t>099-000020-00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BE0E8F6">
            <w:pPr>
              <w:widowControl/>
              <w:jc w:val="left"/>
              <w:textAlignment w:val="top"/>
              <w:rPr>
                <w:rFonts w:ascii="宋体" w:hAnsi="宋体" w:cs="宋体"/>
                <w:color w:val="000000"/>
                <w:szCs w:val="21"/>
              </w:rPr>
            </w:pPr>
            <w:r>
              <w:rPr>
                <w:rStyle w:val="42"/>
                <w:rFonts w:hint="default"/>
                <w:sz w:val="21"/>
                <w:szCs w:val="21"/>
              </w:rPr>
              <w:t>微动开关（碰撞）</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8F5FBF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CDE9DBA">
            <w:pPr>
              <w:widowControl/>
              <w:jc w:val="right"/>
              <w:textAlignment w:val="top"/>
              <w:rPr>
                <w:rFonts w:ascii="Arial" w:hAnsi="Arial" w:cs="Arial"/>
                <w:color w:val="000000"/>
                <w:szCs w:val="21"/>
              </w:rPr>
            </w:pPr>
          </w:p>
        </w:tc>
      </w:tr>
      <w:tr w14:paraId="5487110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743B2E1">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7B0F39C">
            <w:pPr>
              <w:widowControl/>
              <w:textAlignment w:val="top"/>
              <w:rPr>
                <w:rFonts w:ascii="Arial" w:hAnsi="Arial" w:cs="Arial"/>
                <w:color w:val="000000"/>
                <w:szCs w:val="21"/>
              </w:rPr>
            </w:pPr>
            <w:r>
              <w:rPr>
                <w:rStyle w:val="41"/>
                <w:sz w:val="21"/>
                <w:szCs w:val="21"/>
              </w:rPr>
              <w:t>115-000426-00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32917AA">
            <w:pPr>
              <w:widowControl/>
              <w:jc w:val="left"/>
              <w:textAlignment w:val="top"/>
              <w:rPr>
                <w:rFonts w:ascii="宋体" w:hAnsi="宋体" w:cs="宋体"/>
                <w:color w:val="000000"/>
                <w:szCs w:val="21"/>
              </w:rPr>
            </w:pPr>
            <w:r>
              <w:rPr>
                <w:rStyle w:val="42"/>
                <w:rFonts w:hint="default"/>
                <w:sz w:val="21"/>
                <w:szCs w:val="21"/>
              </w:rPr>
              <w:t>底盘驱动机构</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6BED6A6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286D203">
            <w:pPr>
              <w:widowControl/>
              <w:jc w:val="right"/>
              <w:textAlignment w:val="top"/>
              <w:rPr>
                <w:rFonts w:ascii="Arial" w:hAnsi="Arial" w:cs="Arial"/>
                <w:color w:val="000000"/>
                <w:szCs w:val="21"/>
              </w:rPr>
            </w:pPr>
          </w:p>
        </w:tc>
      </w:tr>
      <w:tr w14:paraId="638577C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2E6CFFA">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F2E7B05">
            <w:pPr>
              <w:widowControl/>
              <w:textAlignment w:val="top"/>
              <w:rPr>
                <w:rFonts w:ascii="Arial" w:hAnsi="Arial" w:cs="Arial"/>
                <w:color w:val="000000"/>
                <w:szCs w:val="21"/>
              </w:rPr>
            </w:pPr>
            <w:r>
              <w:rPr>
                <w:rStyle w:val="41"/>
                <w:sz w:val="21"/>
                <w:szCs w:val="21"/>
              </w:rPr>
              <w:t>115-001736-00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ABE9BB2">
            <w:pPr>
              <w:widowControl/>
              <w:jc w:val="left"/>
              <w:textAlignment w:val="top"/>
              <w:rPr>
                <w:rFonts w:ascii="宋体" w:hAnsi="宋体" w:cs="宋体"/>
                <w:color w:val="000000"/>
                <w:szCs w:val="21"/>
              </w:rPr>
            </w:pPr>
            <w:r>
              <w:rPr>
                <w:rStyle w:val="42"/>
                <w:rFonts w:hint="default"/>
                <w:sz w:val="21"/>
                <w:szCs w:val="21"/>
              </w:rPr>
              <w:t>电刷总结构备件</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4631C5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4907FF">
            <w:pPr>
              <w:widowControl/>
              <w:jc w:val="right"/>
              <w:textAlignment w:val="top"/>
              <w:rPr>
                <w:rFonts w:ascii="Arial" w:hAnsi="Arial" w:cs="Arial"/>
                <w:color w:val="000000"/>
                <w:szCs w:val="21"/>
              </w:rPr>
            </w:pPr>
          </w:p>
        </w:tc>
      </w:tr>
      <w:tr w14:paraId="0646B13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03E37EA">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E7DA372">
            <w:pPr>
              <w:widowControl/>
              <w:textAlignment w:val="top"/>
              <w:rPr>
                <w:rFonts w:ascii="Arial" w:hAnsi="Arial" w:cs="Arial"/>
                <w:color w:val="000000"/>
                <w:szCs w:val="21"/>
              </w:rPr>
            </w:pPr>
            <w:r>
              <w:rPr>
                <w:rStyle w:val="41"/>
                <w:sz w:val="21"/>
                <w:szCs w:val="21"/>
              </w:rPr>
              <w:t>115-001802-00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AC3F8C9">
            <w:pPr>
              <w:widowControl/>
              <w:jc w:val="left"/>
              <w:textAlignment w:val="top"/>
              <w:rPr>
                <w:rFonts w:ascii="宋体" w:hAnsi="宋体" w:cs="宋体"/>
                <w:color w:val="000000"/>
                <w:szCs w:val="21"/>
              </w:rPr>
            </w:pPr>
            <w:r>
              <w:rPr>
                <w:rStyle w:val="42"/>
                <w:rFonts w:hint="default"/>
                <w:sz w:val="21"/>
                <w:szCs w:val="21"/>
              </w:rPr>
              <w:t>驱动轮结构</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432ED33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785D042">
            <w:pPr>
              <w:widowControl/>
              <w:jc w:val="right"/>
              <w:textAlignment w:val="top"/>
              <w:rPr>
                <w:rFonts w:ascii="Arial" w:hAnsi="Arial" w:cs="Arial"/>
                <w:color w:val="000000"/>
                <w:szCs w:val="21"/>
              </w:rPr>
            </w:pPr>
          </w:p>
        </w:tc>
      </w:tr>
      <w:tr w14:paraId="390C387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E110F34">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2D76DFD">
            <w:pPr>
              <w:widowControl/>
              <w:textAlignment w:val="top"/>
              <w:rPr>
                <w:rFonts w:ascii="Arial" w:hAnsi="Arial" w:cs="Arial"/>
                <w:color w:val="000000"/>
                <w:szCs w:val="21"/>
              </w:rPr>
            </w:pPr>
            <w:r>
              <w:rPr>
                <w:rStyle w:val="41"/>
                <w:sz w:val="21"/>
                <w:szCs w:val="21"/>
              </w:rPr>
              <w:t>115-001833-00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A1ED7D9">
            <w:pPr>
              <w:widowControl/>
              <w:jc w:val="left"/>
              <w:textAlignment w:val="top"/>
              <w:rPr>
                <w:rFonts w:ascii="宋体" w:hAnsi="宋体" w:cs="宋体"/>
                <w:color w:val="000000"/>
                <w:szCs w:val="21"/>
              </w:rPr>
            </w:pPr>
            <w:r>
              <w:rPr>
                <w:rStyle w:val="42"/>
                <w:rFonts w:hint="default"/>
                <w:sz w:val="21"/>
                <w:szCs w:val="21"/>
              </w:rPr>
              <w:t>底盘加强结构</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F7AA48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A1313D5">
            <w:pPr>
              <w:widowControl/>
              <w:jc w:val="right"/>
              <w:textAlignment w:val="top"/>
              <w:rPr>
                <w:rFonts w:ascii="Arial" w:hAnsi="Arial" w:cs="Arial"/>
                <w:color w:val="000000"/>
                <w:szCs w:val="21"/>
              </w:rPr>
            </w:pPr>
          </w:p>
        </w:tc>
      </w:tr>
      <w:tr w14:paraId="3514F27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CCEAC41">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FF65CC3">
            <w:pPr>
              <w:widowControl/>
              <w:textAlignment w:val="top"/>
              <w:rPr>
                <w:rFonts w:ascii="Arial" w:hAnsi="Arial" w:cs="Arial"/>
                <w:color w:val="000000"/>
                <w:szCs w:val="21"/>
              </w:rPr>
            </w:pPr>
            <w:r>
              <w:rPr>
                <w:rStyle w:val="41"/>
                <w:sz w:val="21"/>
                <w:szCs w:val="21"/>
              </w:rPr>
              <w:t>115-002055-00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1B68545">
            <w:pPr>
              <w:widowControl/>
              <w:jc w:val="left"/>
              <w:textAlignment w:val="top"/>
              <w:rPr>
                <w:color w:val="000000"/>
                <w:szCs w:val="21"/>
              </w:rPr>
            </w:pPr>
            <w:r>
              <w:rPr>
                <w:rStyle w:val="42"/>
                <w:rFonts w:hint="default"/>
                <w:sz w:val="21"/>
                <w:szCs w:val="21"/>
              </w:rPr>
              <w:t>底盘驱动机构</w:t>
            </w:r>
            <w:r>
              <w:rPr>
                <w:rStyle w:val="41"/>
                <w:sz w:val="21"/>
                <w:szCs w:val="21"/>
              </w:rPr>
              <w:t>-003</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7C66CBF5">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0E2A75C">
            <w:pPr>
              <w:widowControl/>
              <w:jc w:val="right"/>
              <w:textAlignment w:val="top"/>
              <w:rPr>
                <w:rFonts w:ascii="Arial" w:hAnsi="Arial" w:cs="Arial"/>
                <w:color w:val="000000"/>
                <w:szCs w:val="21"/>
              </w:rPr>
            </w:pPr>
          </w:p>
        </w:tc>
      </w:tr>
      <w:tr w14:paraId="0BCD0D9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605C897">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2E4D848">
            <w:pPr>
              <w:widowControl/>
              <w:textAlignment w:val="top"/>
              <w:rPr>
                <w:rFonts w:ascii="Arial" w:hAnsi="Arial" w:cs="Arial"/>
                <w:color w:val="000000"/>
                <w:szCs w:val="21"/>
              </w:rPr>
            </w:pPr>
            <w:r>
              <w:rPr>
                <w:rStyle w:val="41"/>
                <w:sz w:val="21"/>
                <w:szCs w:val="21"/>
              </w:rPr>
              <w:t>115-002358-00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DA735C7">
            <w:pPr>
              <w:widowControl/>
              <w:jc w:val="left"/>
              <w:textAlignment w:val="top"/>
              <w:rPr>
                <w:rFonts w:ascii="宋体" w:hAnsi="宋体" w:cs="宋体"/>
                <w:color w:val="000000"/>
                <w:szCs w:val="21"/>
              </w:rPr>
            </w:pPr>
            <w:r>
              <w:rPr>
                <w:rStyle w:val="42"/>
                <w:rFonts w:hint="default"/>
                <w:sz w:val="21"/>
                <w:szCs w:val="21"/>
              </w:rPr>
              <w:t>碰撞传感器</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5BB09FB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7023FDF">
            <w:pPr>
              <w:widowControl/>
              <w:jc w:val="right"/>
              <w:textAlignment w:val="top"/>
              <w:rPr>
                <w:rFonts w:ascii="Arial" w:hAnsi="Arial" w:cs="Arial"/>
                <w:color w:val="000000"/>
                <w:szCs w:val="21"/>
              </w:rPr>
            </w:pPr>
          </w:p>
        </w:tc>
      </w:tr>
      <w:tr w14:paraId="76CC984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ECF78AD">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2220B6">
            <w:pPr>
              <w:widowControl/>
              <w:textAlignment w:val="top"/>
              <w:rPr>
                <w:rFonts w:ascii="Arial" w:hAnsi="Arial" w:cs="Arial"/>
                <w:color w:val="000000"/>
                <w:szCs w:val="21"/>
              </w:rPr>
            </w:pPr>
            <w:r>
              <w:rPr>
                <w:rStyle w:val="41"/>
                <w:sz w:val="21"/>
                <w:szCs w:val="21"/>
              </w:rPr>
              <w:t>115-002359-00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D58FEDB">
            <w:pPr>
              <w:widowControl/>
              <w:jc w:val="left"/>
              <w:textAlignment w:val="top"/>
              <w:rPr>
                <w:rFonts w:ascii="宋体" w:hAnsi="宋体" w:cs="宋体"/>
                <w:color w:val="000000"/>
                <w:szCs w:val="21"/>
              </w:rPr>
            </w:pPr>
            <w:r>
              <w:rPr>
                <w:rStyle w:val="42"/>
                <w:rFonts w:hint="default"/>
                <w:sz w:val="21"/>
                <w:szCs w:val="21"/>
              </w:rPr>
              <w:t>扫描器组件</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24931E3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39B058F">
            <w:pPr>
              <w:widowControl/>
              <w:jc w:val="right"/>
              <w:textAlignment w:val="top"/>
              <w:rPr>
                <w:rFonts w:ascii="Arial" w:hAnsi="Arial" w:cs="Arial"/>
                <w:color w:val="000000"/>
                <w:szCs w:val="21"/>
              </w:rPr>
            </w:pPr>
          </w:p>
        </w:tc>
      </w:tr>
      <w:tr w14:paraId="06F9E7D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F2792BA">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2623F8D">
            <w:pPr>
              <w:widowControl/>
              <w:textAlignment w:val="top"/>
              <w:rPr>
                <w:rFonts w:ascii="Arial" w:hAnsi="Arial" w:cs="Arial"/>
                <w:color w:val="000000"/>
                <w:szCs w:val="21"/>
              </w:rPr>
            </w:pPr>
            <w:r>
              <w:rPr>
                <w:rStyle w:val="41"/>
                <w:sz w:val="21"/>
                <w:szCs w:val="21"/>
              </w:rPr>
              <w:t>115-002395-00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F2C1C85">
            <w:pPr>
              <w:widowControl/>
              <w:jc w:val="left"/>
              <w:textAlignment w:val="top"/>
              <w:rPr>
                <w:rFonts w:ascii="宋体" w:hAnsi="宋体" w:cs="宋体"/>
                <w:color w:val="000000"/>
                <w:szCs w:val="21"/>
              </w:rPr>
            </w:pPr>
            <w:r>
              <w:rPr>
                <w:rStyle w:val="42"/>
                <w:rFonts w:hint="default"/>
                <w:sz w:val="21"/>
                <w:szCs w:val="21"/>
              </w:rPr>
              <w:t>驱动轮结构（硬连接）</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E0680B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990A26">
            <w:pPr>
              <w:widowControl/>
              <w:jc w:val="right"/>
              <w:textAlignment w:val="top"/>
              <w:rPr>
                <w:rFonts w:ascii="Arial" w:hAnsi="Arial" w:cs="Arial"/>
                <w:color w:val="000000"/>
                <w:szCs w:val="21"/>
              </w:rPr>
            </w:pPr>
          </w:p>
        </w:tc>
      </w:tr>
      <w:tr w14:paraId="7FC7FAF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0DCC9C2">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EFCDBCF">
            <w:pPr>
              <w:widowControl/>
              <w:textAlignment w:val="top"/>
              <w:rPr>
                <w:rFonts w:ascii="Arial" w:hAnsi="Arial" w:cs="Arial"/>
                <w:color w:val="000000"/>
                <w:szCs w:val="21"/>
              </w:rPr>
            </w:pPr>
            <w:r>
              <w:rPr>
                <w:rStyle w:val="41"/>
                <w:sz w:val="21"/>
                <w:szCs w:val="21"/>
              </w:rPr>
              <w:t>115-003256-00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54E789D">
            <w:pPr>
              <w:widowControl/>
              <w:jc w:val="left"/>
              <w:textAlignment w:val="top"/>
              <w:rPr>
                <w:rFonts w:ascii="宋体" w:hAnsi="宋体" w:cs="宋体"/>
                <w:color w:val="000000"/>
                <w:szCs w:val="21"/>
              </w:rPr>
            </w:pPr>
            <w:r>
              <w:rPr>
                <w:rStyle w:val="42"/>
                <w:rFonts w:hint="default"/>
                <w:sz w:val="21"/>
                <w:szCs w:val="21"/>
              </w:rPr>
              <w:t>底盘风扇组件</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316D973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069F1AB">
            <w:pPr>
              <w:widowControl/>
              <w:jc w:val="right"/>
              <w:textAlignment w:val="top"/>
              <w:rPr>
                <w:rFonts w:ascii="Arial" w:hAnsi="Arial" w:cs="Arial"/>
                <w:color w:val="000000"/>
                <w:szCs w:val="21"/>
              </w:rPr>
            </w:pPr>
          </w:p>
        </w:tc>
      </w:tr>
      <w:tr w14:paraId="29C523E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EC58BD8">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2013467">
            <w:pPr>
              <w:widowControl/>
              <w:textAlignment w:val="top"/>
              <w:rPr>
                <w:rFonts w:ascii="Arial" w:hAnsi="Arial" w:cs="Arial"/>
                <w:color w:val="000000"/>
                <w:szCs w:val="21"/>
              </w:rPr>
            </w:pPr>
            <w:r>
              <w:rPr>
                <w:rStyle w:val="41"/>
                <w:sz w:val="21"/>
                <w:szCs w:val="21"/>
              </w:rPr>
              <w:t>115-003445-00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E7AA4C5">
            <w:pPr>
              <w:widowControl/>
              <w:jc w:val="left"/>
              <w:textAlignment w:val="top"/>
              <w:rPr>
                <w:color w:val="000000"/>
                <w:szCs w:val="21"/>
              </w:rPr>
            </w:pPr>
            <w:r>
              <w:rPr>
                <w:rStyle w:val="42"/>
                <w:rFonts w:hint="default"/>
                <w:sz w:val="21"/>
                <w:szCs w:val="21"/>
              </w:rPr>
              <w:t>工控主板小车（</w:t>
            </w:r>
            <w:r>
              <w:rPr>
                <w:rStyle w:val="41"/>
                <w:sz w:val="21"/>
                <w:szCs w:val="21"/>
              </w:rPr>
              <w:t>8900</w:t>
            </w:r>
            <w:r>
              <w:rPr>
                <w:rStyle w:val="42"/>
                <w:rFonts w:hint="default"/>
                <w:sz w:val="21"/>
                <w:szCs w:val="21"/>
              </w:rPr>
              <w:t>）</w:t>
            </w:r>
            <w:r>
              <w:rPr>
                <w:rStyle w:val="41"/>
                <w:sz w:val="21"/>
                <w:szCs w:val="21"/>
              </w:rPr>
              <w:t>/</w:t>
            </w:r>
            <w:r>
              <w:rPr>
                <w:rStyle w:val="42"/>
                <w:rFonts w:hint="default"/>
                <w:sz w:val="21"/>
                <w:szCs w:val="21"/>
              </w:rPr>
              <w:t>清洁小车</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1A1ECAB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D1091B2">
            <w:pPr>
              <w:widowControl/>
              <w:jc w:val="right"/>
              <w:textAlignment w:val="top"/>
              <w:rPr>
                <w:rFonts w:ascii="Arial" w:hAnsi="Arial" w:cs="Arial"/>
                <w:color w:val="000000"/>
                <w:szCs w:val="21"/>
              </w:rPr>
            </w:pPr>
          </w:p>
        </w:tc>
      </w:tr>
      <w:tr w14:paraId="3C00EF6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11EE785">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1DE586E">
            <w:pPr>
              <w:widowControl/>
              <w:textAlignment w:val="top"/>
              <w:rPr>
                <w:rFonts w:ascii="Arial" w:hAnsi="Arial" w:cs="Arial"/>
                <w:color w:val="000000"/>
                <w:szCs w:val="21"/>
              </w:rPr>
            </w:pPr>
            <w:r>
              <w:rPr>
                <w:rStyle w:val="41"/>
                <w:sz w:val="21"/>
                <w:szCs w:val="21"/>
              </w:rPr>
              <w:t>115-003447-00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6B7F0EC">
            <w:pPr>
              <w:widowControl/>
              <w:jc w:val="left"/>
              <w:textAlignment w:val="top"/>
              <w:rPr>
                <w:color w:val="000000"/>
                <w:szCs w:val="21"/>
              </w:rPr>
            </w:pPr>
            <w:r>
              <w:rPr>
                <w:rStyle w:val="42"/>
                <w:rFonts w:hint="default"/>
                <w:sz w:val="21"/>
                <w:szCs w:val="21"/>
              </w:rPr>
              <w:t>锁限位开关组件</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vAlign w:val="top"/>
          </w:tcPr>
          <w:p w14:paraId="005C555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C585128">
            <w:pPr>
              <w:widowControl/>
              <w:jc w:val="right"/>
              <w:textAlignment w:val="top"/>
              <w:rPr>
                <w:rFonts w:ascii="Arial" w:hAnsi="Arial" w:cs="Arial"/>
                <w:color w:val="000000"/>
                <w:szCs w:val="21"/>
              </w:rPr>
            </w:pPr>
          </w:p>
        </w:tc>
      </w:tr>
      <w:tr w14:paraId="739E75E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auto" w:sz="4" w:space="0"/>
              <w:right w:val="single" w:color="000000" w:sz="4" w:space="0"/>
            </w:tcBorders>
            <w:noWrap/>
          </w:tcPr>
          <w:p w14:paraId="7B7F7CCF">
            <w:pPr>
              <w:widowControl/>
              <w:numPr>
                <w:ilvl w:val="0"/>
                <w:numId w:val="7"/>
              </w:numPr>
              <w:ind w:left="425" w:leftChars="0" w:hanging="425" w:firstLineChars="0"/>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auto" w:sz="4" w:space="0"/>
              <w:right w:val="single" w:color="000000" w:sz="4" w:space="0"/>
            </w:tcBorders>
            <w:noWrap/>
          </w:tcPr>
          <w:p w14:paraId="38E1B67A">
            <w:pPr>
              <w:widowControl/>
              <w:textAlignment w:val="top"/>
              <w:rPr>
                <w:rFonts w:ascii="Arial" w:hAnsi="Arial" w:cs="Arial"/>
                <w:color w:val="000000"/>
                <w:szCs w:val="21"/>
              </w:rPr>
            </w:pPr>
            <w:r>
              <w:rPr>
                <w:rStyle w:val="41"/>
                <w:sz w:val="21"/>
                <w:szCs w:val="21"/>
              </w:rPr>
              <w:t>115-003521-00</w:t>
            </w:r>
          </w:p>
        </w:tc>
        <w:tc>
          <w:tcPr>
            <w:tcW w:w="5939" w:type="dxa"/>
            <w:gridSpan w:val="3"/>
            <w:tcBorders>
              <w:top w:val="single" w:color="000000" w:sz="4" w:space="0"/>
              <w:left w:val="single" w:color="000000" w:sz="4" w:space="0"/>
              <w:bottom w:val="single" w:color="auto" w:sz="4" w:space="0"/>
              <w:right w:val="single" w:color="000000" w:sz="4" w:space="0"/>
            </w:tcBorders>
            <w:noWrap/>
          </w:tcPr>
          <w:p w14:paraId="43C1DE30">
            <w:pPr>
              <w:widowControl/>
              <w:jc w:val="left"/>
              <w:textAlignment w:val="top"/>
              <w:rPr>
                <w:rFonts w:ascii="宋体" w:hAnsi="宋体" w:cs="宋体"/>
                <w:color w:val="000000"/>
                <w:szCs w:val="21"/>
              </w:rPr>
            </w:pPr>
            <w:r>
              <w:rPr>
                <w:rStyle w:val="42"/>
                <w:rFonts w:hint="default"/>
                <w:sz w:val="21"/>
                <w:szCs w:val="21"/>
              </w:rPr>
              <w:t>驱动轮结构带轴（硬连接）</w:t>
            </w:r>
          </w:p>
        </w:tc>
        <w:tc>
          <w:tcPr>
            <w:tcW w:w="750" w:type="dxa"/>
            <w:tcBorders>
              <w:top w:val="single" w:color="000000" w:sz="4" w:space="0"/>
              <w:left w:val="single" w:color="000000" w:sz="4" w:space="0"/>
              <w:bottom w:val="single" w:color="auto" w:sz="4" w:space="0"/>
              <w:right w:val="single" w:color="000000" w:sz="4" w:space="0"/>
            </w:tcBorders>
            <w:noWrap/>
            <w:vAlign w:val="top"/>
          </w:tcPr>
          <w:p w14:paraId="73C2444A">
            <w:pPr>
              <w:widowControl/>
              <w:ind w:firstLine="210" w:firstLineChars="100"/>
              <w:jc w:val="both"/>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auto" w:sz="4" w:space="0"/>
              <w:right w:val="single" w:color="000000" w:sz="4" w:space="0"/>
            </w:tcBorders>
            <w:noWrap/>
          </w:tcPr>
          <w:p w14:paraId="6ED82045">
            <w:pPr>
              <w:widowControl/>
              <w:jc w:val="right"/>
              <w:textAlignment w:val="top"/>
              <w:rPr>
                <w:rFonts w:ascii="Arial" w:hAnsi="Arial" w:cs="Arial"/>
                <w:color w:val="000000"/>
                <w:szCs w:val="21"/>
              </w:rPr>
            </w:pPr>
          </w:p>
        </w:tc>
      </w:tr>
      <w:tr w14:paraId="3596883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auto" w:sz="4" w:space="0"/>
              <w:right w:val="single" w:color="000000" w:sz="4" w:space="0"/>
            </w:tcBorders>
            <w:noWrap/>
          </w:tcPr>
          <w:p w14:paraId="38CABB8B">
            <w:pPr>
              <w:widowControl/>
              <w:numPr>
                <w:ilvl w:val="0"/>
                <w:numId w:val="7"/>
              </w:numPr>
              <w:ind w:left="425" w:leftChars="0" w:hanging="425" w:firstLineChars="0"/>
              <w:jc w:val="center"/>
              <w:textAlignment w:val="top"/>
              <w:rPr>
                <w:rFonts w:hint="default" w:ascii="Arial" w:hAnsi="Arial" w:eastAsia="宋体" w:cs="Arial"/>
                <w:color w:val="000000"/>
                <w:kern w:val="0"/>
                <w:szCs w:val="21"/>
                <w:lang w:val="en-US" w:eastAsia="zh-CN"/>
              </w:rPr>
            </w:pPr>
          </w:p>
        </w:tc>
        <w:tc>
          <w:tcPr>
            <w:tcW w:w="1971" w:type="dxa"/>
            <w:gridSpan w:val="6"/>
            <w:tcBorders>
              <w:top w:val="single" w:color="000000" w:sz="4" w:space="0"/>
              <w:left w:val="single" w:color="000000" w:sz="4" w:space="0"/>
              <w:bottom w:val="single" w:color="auto" w:sz="4" w:space="0"/>
              <w:right w:val="single" w:color="000000" w:sz="4" w:space="0"/>
            </w:tcBorders>
            <w:noWrap/>
          </w:tcPr>
          <w:p w14:paraId="23F31649">
            <w:pPr>
              <w:widowControl/>
              <w:textAlignment w:val="top"/>
              <w:rPr>
                <w:rStyle w:val="41"/>
                <w:rFonts w:hint="default" w:eastAsiaTheme="minorEastAsia"/>
                <w:sz w:val="21"/>
                <w:szCs w:val="21"/>
                <w:lang w:val="en-US" w:eastAsia="zh-CN"/>
              </w:rPr>
            </w:pPr>
            <w:r>
              <w:rPr>
                <w:rStyle w:val="41"/>
                <w:rFonts w:hint="eastAsia"/>
                <w:sz w:val="21"/>
                <w:szCs w:val="21"/>
                <w:lang w:val="en-US" w:eastAsia="zh-CN"/>
              </w:rPr>
              <w:t>01106-010002</w:t>
            </w:r>
          </w:p>
        </w:tc>
        <w:tc>
          <w:tcPr>
            <w:tcW w:w="5939" w:type="dxa"/>
            <w:gridSpan w:val="3"/>
            <w:tcBorders>
              <w:top w:val="single" w:color="000000" w:sz="4" w:space="0"/>
              <w:left w:val="single" w:color="000000" w:sz="4" w:space="0"/>
              <w:bottom w:val="single" w:color="auto" w:sz="4" w:space="0"/>
              <w:right w:val="single" w:color="000000" w:sz="4" w:space="0"/>
            </w:tcBorders>
            <w:noWrap/>
          </w:tcPr>
          <w:p w14:paraId="0DA479D4">
            <w:pPr>
              <w:widowControl/>
              <w:jc w:val="left"/>
              <w:textAlignment w:val="top"/>
              <w:rPr>
                <w:rStyle w:val="42"/>
                <w:rFonts w:hint="default" w:eastAsia="宋体"/>
                <w:sz w:val="21"/>
                <w:szCs w:val="21"/>
                <w:lang w:val="en-US" w:eastAsia="zh-CN"/>
              </w:rPr>
            </w:pPr>
            <w:r>
              <w:rPr>
                <w:rStyle w:val="42"/>
                <w:rFonts w:hint="eastAsia" w:eastAsia="宋体"/>
                <w:sz w:val="21"/>
                <w:szCs w:val="21"/>
                <w:lang w:eastAsia="zh-CN"/>
              </w:rPr>
              <w:t>小车垫子（大</w:t>
            </w:r>
            <w:r>
              <w:rPr>
                <w:rStyle w:val="42"/>
                <w:rFonts w:hint="eastAsia" w:eastAsia="宋体"/>
                <w:sz w:val="21"/>
                <w:szCs w:val="21"/>
                <w:lang w:val="en-US" w:eastAsia="zh-CN"/>
              </w:rPr>
              <w:t>-H350</w:t>
            </w:r>
            <w:r>
              <w:rPr>
                <w:rStyle w:val="42"/>
                <w:rFonts w:hint="eastAsia" w:eastAsia="宋体"/>
                <w:sz w:val="21"/>
                <w:szCs w:val="21"/>
                <w:lang w:eastAsia="zh-CN"/>
              </w:rPr>
              <w:t>）</w:t>
            </w:r>
            <w:r>
              <w:rPr>
                <w:rStyle w:val="42"/>
                <w:rFonts w:hint="eastAsia" w:eastAsia="宋体"/>
                <w:sz w:val="21"/>
                <w:szCs w:val="21"/>
                <w:lang w:val="en-US" w:eastAsia="zh-CN"/>
              </w:rPr>
              <w:t>520*355*100mm</w:t>
            </w:r>
          </w:p>
        </w:tc>
        <w:tc>
          <w:tcPr>
            <w:tcW w:w="750" w:type="dxa"/>
            <w:tcBorders>
              <w:top w:val="single" w:color="000000" w:sz="4" w:space="0"/>
              <w:left w:val="single" w:color="000000" w:sz="4" w:space="0"/>
              <w:bottom w:val="single" w:color="auto" w:sz="4" w:space="0"/>
              <w:right w:val="single" w:color="000000" w:sz="4" w:space="0"/>
            </w:tcBorders>
            <w:noWrap/>
            <w:vAlign w:val="top"/>
          </w:tcPr>
          <w:p w14:paraId="085D1E7C">
            <w:pPr>
              <w:widowControl/>
              <w:jc w:val="center"/>
              <w:textAlignment w:val="top"/>
              <w:rPr>
                <w:rFonts w:hint="eastAsia" w:ascii="Arial" w:hAnsi="Arial" w:eastAsia="宋体" w:cs="Arial"/>
                <w:color w:val="000000"/>
                <w:kern w:val="0"/>
                <w:szCs w:val="21"/>
                <w:lang w:val="en-US" w:eastAsia="zh-CN"/>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auto" w:sz="4" w:space="0"/>
              <w:right w:val="single" w:color="000000" w:sz="4" w:space="0"/>
            </w:tcBorders>
            <w:noWrap/>
          </w:tcPr>
          <w:p w14:paraId="2B435D1F">
            <w:pPr>
              <w:widowControl/>
              <w:jc w:val="right"/>
              <w:textAlignment w:val="top"/>
              <w:rPr>
                <w:rFonts w:ascii="Arial" w:hAnsi="Arial" w:cs="Arial"/>
                <w:color w:val="000000"/>
                <w:szCs w:val="21"/>
              </w:rPr>
            </w:pPr>
          </w:p>
        </w:tc>
      </w:tr>
      <w:tr w14:paraId="3A2A41C5">
        <w:tblPrEx>
          <w:tblCellMar>
            <w:top w:w="0" w:type="dxa"/>
            <w:left w:w="108" w:type="dxa"/>
            <w:bottom w:w="0" w:type="dxa"/>
            <w:right w:w="108" w:type="dxa"/>
          </w:tblCellMar>
        </w:tblPrEx>
        <w:trPr>
          <w:gridAfter w:val="1"/>
          <w:wAfter w:w="712" w:type="dxa"/>
          <w:trHeight w:val="185" w:hRule="atLeast"/>
          <w:jc w:val="center"/>
        </w:trPr>
        <w:tc>
          <w:tcPr>
            <w:tcW w:w="10484" w:type="dxa"/>
            <w:gridSpan w:val="13"/>
            <w:tcBorders>
              <w:top w:val="single" w:color="000000" w:sz="4" w:space="0"/>
              <w:left w:val="single" w:color="auto" w:sz="4" w:space="0"/>
              <w:bottom w:val="single" w:color="000000" w:sz="4" w:space="0"/>
              <w:right w:val="single" w:color="auto" w:sz="4" w:space="0"/>
            </w:tcBorders>
            <w:noWrap/>
          </w:tcPr>
          <w:p w14:paraId="4315F2BA">
            <w:pPr>
              <w:widowControl/>
              <w:jc w:val="left"/>
              <w:textAlignment w:val="top"/>
              <w:rPr>
                <w:color w:val="000000"/>
                <w:szCs w:val="21"/>
              </w:rPr>
            </w:pPr>
            <w:r>
              <w:rPr>
                <w:rStyle w:val="42"/>
                <w:rFonts w:hint="default"/>
                <w:sz w:val="21"/>
                <w:szCs w:val="21"/>
              </w:rPr>
              <w:t>注</w:t>
            </w:r>
            <w:r>
              <w:rPr>
                <w:rStyle w:val="41"/>
                <w:rFonts w:hint="eastAsia"/>
                <w:sz w:val="21"/>
                <w:szCs w:val="21"/>
              </w:rPr>
              <w:t>1</w:t>
            </w:r>
            <w:r>
              <w:rPr>
                <w:rStyle w:val="42"/>
                <w:rFonts w:hint="default"/>
                <w:sz w:val="21"/>
                <w:szCs w:val="21"/>
              </w:rPr>
              <w:t>：</w:t>
            </w:r>
            <w:r>
              <w:rPr>
                <w:rStyle w:val="41"/>
                <w:sz w:val="21"/>
                <w:szCs w:val="21"/>
              </w:rPr>
              <w:t>PCBA</w:t>
            </w:r>
            <w:r>
              <w:rPr>
                <w:rStyle w:val="42"/>
                <w:rFonts w:hint="default"/>
                <w:sz w:val="21"/>
                <w:szCs w:val="21"/>
              </w:rPr>
              <w:t>类配件应注意储存条件，需使用防静电包装，储藏温度以</w:t>
            </w:r>
            <w:r>
              <w:rPr>
                <w:rStyle w:val="41"/>
                <w:sz w:val="21"/>
                <w:szCs w:val="21"/>
              </w:rPr>
              <w:t>25</w:t>
            </w:r>
            <w:r>
              <w:rPr>
                <w:rStyle w:val="42"/>
                <w:rFonts w:hint="default"/>
                <w:sz w:val="21"/>
                <w:szCs w:val="21"/>
              </w:rPr>
              <w:t>℃为适宜温度，环境湿度以</w:t>
            </w:r>
            <w:r>
              <w:rPr>
                <w:rStyle w:val="41"/>
                <w:sz w:val="21"/>
                <w:szCs w:val="21"/>
              </w:rPr>
              <w:t>50%</w:t>
            </w:r>
            <w:r>
              <w:rPr>
                <w:rStyle w:val="42"/>
                <w:rFonts w:hint="default"/>
                <w:sz w:val="21"/>
                <w:szCs w:val="21"/>
              </w:rPr>
              <w:t>为适宜湿度。</w:t>
            </w:r>
          </w:p>
        </w:tc>
      </w:tr>
      <w:tr w14:paraId="39211CB9">
        <w:tblPrEx>
          <w:tblCellMar>
            <w:top w:w="0" w:type="dxa"/>
            <w:left w:w="108" w:type="dxa"/>
            <w:bottom w:w="0" w:type="dxa"/>
            <w:right w:w="108" w:type="dxa"/>
          </w:tblCellMar>
        </w:tblPrEx>
        <w:trPr>
          <w:gridAfter w:val="1"/>
          <w:wAfter w:w="712" w:type="dxa"/>
          <w:trHeight w:val="185" w:hRule="atLeast"/>
          <w:jc w:val="center"/>
        </w:trPr>
        <w:tc>
          <w:tcPr>
            <w:tcW w:w="10484" w:type="dxa"/>
            <w:gridSpan w:val="13"/>
            <w:tcBorders>
              <w:top w:val="single" w:color="000000" w:sz="4" w:space="0"/>
              <w:left w:val="single" w:color="auto" w:sz="4" w:space="0"/>
              <w:bottom w:val="single" w:color="auto" w:sz="4" w:space="0"/>
              <w:right w:val="single" w:color="auto" w:sz="4" w:space="0"/>
            </w:tcBorders>
            <w:noWrap/>
          </w:tcPr>
          <w:p w14:paraId="73D35E97">
            <w:pPr>
              <w:widowControl/>
              <w:jc w:val="left"/>
              <w:textAlignment w:val="top"/>
              <w:rPr>
                <w:color w:val="000000"/>
                <w:szCs w:val="21"/>
              </w:rPr>
            </w:pPr>
            <w:r>
              <w:rPr>
                <w:rStyle w:val="42"/>
                <w:rFonts w:hint="default"/>
                <w:sz w:val="21"/>
                <w:szCs w:val="21"/>
              </w:rPr>
              <w:t>注</w:t>
            </w:r>
            <w:r>
              <w:rPr>
                <w:rStyle w:val="41"/>
                <w:rFonts w:hint="eastAsia"/>
                <w:sz w:val="21"/>
                <w:szCs w:val="21"/>
              </w:rPr>
              <w:t>2</w:t>
            </w:r>
            <w:r>
              <w:rPr>
                <w:rStyle w:val="42"/>
                <w:rFonts w:hint="default"/>
                <w:sz w:val="21"/>
                <w:szCs w:val="21"/>
              </w:rPr>
              <w:t>：原则上机械类备件质保</w:t>
            </w:r>
            <w:r>
              <w:rPr>
                <w:rStyle w:val="41"/>
                <w:sz w:val="21"/>
                <w:szCs w:val="21"/>
              </w:rPr>
              <w:t>12</w:t>
            </w:r>
            <w:r>
              <w:rPr>
                <w:rStyle w:val="42"/>
                <w:rFonts w:hint="default"/>
                <w:sz w:val="21"/>
                <w:szCs w:val="21"/>
              </w:rPr>
              <w:t>个月，电气类配件质保</w:t>
            </w:r>
            <w:r>
              <w:rPr>
                <w:rStyle w:val="41"/>
                <w:sz w:val="21"/>
                <w:szCs w:val="21"/>
              </w:rPr>
              <w:t>6</w:t>
            </w:r>
            <w:r>
              <w:rPr>
                <w:rStyle w:val="42"/>
                <w:rFonts w:hint="default"/>
                <w:sz w:val="21"/>
                <w:szCs w:val="21"/>
              </w:rPr>
              <w:t>个月</w:t>
            </w:r>
            <w:r>
              <w:rPr>
                <w:rStyle w:val="41"/>
                <w:sz w:val="21"/>
                <w:szCs w:val="21"/>
              </w:rPr>
              <w:t>,</w:t>
            </w:r>
            <w:r>
              <w:rPr>
                <w:rStyle w:val="42"/>
                <w:rFonts w:hint="default"/>
                <w:sz w:val="21"/>
                <w:szCs w:val="21"/>
              </w:rPr>
              <w:t>损耗类配件质保</w:t>
            </w:r>
            <w:r>
              <w:rPr>
                <w:rStyle w:val="41"/>
                <w:sz w:val="21"/>
                <w:szCs w:val="21"/>
              </w:rPr>
              <w:t>3</w:t>
            </w:r>
            <w:r>
              <w:rPr>
                <w:rStyle w:val="42"/>
                <w:rFonts w:hint="default"/>
                <w:sz w:val="21"/>
                <w:szCs w:val="21"/>
              </w:rPr>
              <w:t>个月。</w:t>
            </w:r>
          </w:p>
        </w:tc>
      </w:tr>
    </w:tbl>
    <w:p w14:paraId="5D647521">
      <w:pPr>
        <w:spacing w:line="400" w:lineRule="exact"/>
        <w:ind w:left="-899" w:leftChars="-428" w:right="-161" w:firstLine="1306" w:firstLineChars="622"/>
        <w:rPr>
          <w:rFonts w:hint="eastAsia"/>
          <w:bCs/>
        </w:rPr>
      </w:pPr>
    </w:p>
    <w:p w14:paraId="31DECDC1">
      <w:pPr>
        <w:spacing w:line="400" w:lineRule="exact"/>
        <w:ind w:left="-899" w:leftChars="-428" w:right="-161" w:firstLine="1306" w:firstLineChars="622"/>
        <w:rPr>
          <w:rFonts w:hint="eastAsia"/>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57652"/>
    <w:multiLevelType w:val="singleLevel"/>
    <w:tmpl w:val="ABB57652"/>
    <w:lvl w:ilvl="0" w:tentative="0">
      <w:start w:val="1"/>
      <w:numFmt w:val="decimal"/>
      <w:lvlText w:val="%1."/>
      <w:lvlJc w:val="left"/>
      <w:pPr>
        <w:ind w:left="425" w:hanging="425"/>
      </w:pPr>
      <w:rPr>
        <w:rFonts w:hint="default"/>
      </w:rPr>
    </w:lvl>
  </w:abstractNum>
  <w:abstractNum w:abstractNumId="1">
    <w:nsid w:val="BFE1564E"/>
    <w:multiLevelType w:val="singleLevel"/>
    <w:tmpl w:val="BFE1564E"/>
    <w:lvl w:ilvl="0" w:tentative="0">
      <w:start w:val="1"/>
      <w:numFmt w:val="decimal"/>
      <w:lvlText w:val="%1."/>
      <w:lvlJc w:val="left"/>
      <w:pPr>
        <w:ind w:left="425" w:hanging="425"/>
      </w:pPr>
      <w:rPr>
        <w:rFonts w:hint="default"/>
      </w:rPr>
    </w:lvl>
  </w:abstractNum>
  <w:abstractNum w:abstractNumId="2">
    <w:nsid w:val="C631160F"/>
    <w:multiLevelType w:val="singleLevel"/>
    <w:tmpl w:val="C631160F"/>
    <w:lvl w:ilvl="0" w:tentative="0">
      <w:start w:val="1"/>
      <w:numFmt w:val="decimal"/>
      <w:lvlText w:val="%1."/>
      <w:lvlJc w:val="left"/>
      <w:pPr>
        <w:ind w:left="425" w:hanging="425"/>
      </w:pPr>
      <w:rPr>
        <w:rFonts w:hint="default"/>
      </w:rPr>
    </w:lvl>
  </w:abstractNum>
  <w:abstractNum w:abstractNumId="3">
    <w:nsid w:val="0320857B"/>
    <w:multiLevelType w:val="singleLevel"/>
    <w:tmpl w:val="0320857B"/>
    <w:lvl w:ilvl="0" w:tentative="0">
      <w:start w:val="1"/>
      <w:numFmt w:val="decimal"/>
      <w:lvlText w:val="%1."/>
      <w:lvlJc w:val="left"/>
      <w:pPr>
        <w:ind w:left="425" w:hanging="425"/>
      </w:pPr>
      <w:rPr>
        <w:rFonts w:hint="default"/>
      </w:rPr>
    </w:lvl>
  </w:abstractNum>
  <w:abstractNum w:abstractNumId="4">
    <w:nsid w:val="09DFD5FF"/>
    <w:multiLevelType w:val="singleLevel"/>
    <w:tmpl w:val="09DFD5FF"/>
    <w:lvl w:ilvl="0" w:tentative="0">
      <w:start w:val="1"/>
      <w:numFmt w:val="decimal"/>
      <w:lvlText w:val="%1."/>
      <w:lvlJc w:val="left"/>
      <w:pPr>
        <w:ind w:left="425" w:hanging="425"/>
      </w:pPr>
      <w:rPr>
        <w:rFonts w:hint="default"/>
      </w:rPr>
    </w:lvl>
  </w:abstractNum>
  <w:abstractNum w:abstractNumId="5">
    <w:nsid w:val="1F1B626B"/>
    <w:multiLevelType w:val="singleLevel"/>
    <w:tmpl w:val="1F1B626B"/>
    <w:lvl w:ilvl="0" w:tentative="0">
      <w:start w:val="1"/>
      <w:numFmt w:val="decimal"/>
      <w:lvlText w:val="%1."/>
      <w:lvlJc w:val="left"/>
      <w:pPr>
        <w:ind w:left="425" w:hanging="425"/>
      </w:pPr>
      <w:rPr>
        <w:rFonts w:hint="default"/>
      </w:rPr>
    </w:lvl>
  </w:abstractNum>
  <w:abstractNum w:abstractNumId="6">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jZjJmYTU2OGNiNGMwNDY4ZGU1YTU0MWY1NDAyMmYifQ=="/>
  </w:docVars>
  <w:rsids>
    <w:rsidRoot w:val="00FD5E26"/>
    <w:rsid w:val="004B4E45"/>
    <w:rsid w:val="006E68B7"/>
    <w:rsid w:val="00970A33"/>
    <w:rsid w:val="00A61086"/>
    <w:rsid w:val="00AA4342"/>
    <w:rsid w:val="00C81E0C"/>
    <w:rsid w:val="00FB36A4"/>
    <w:rsid w:val="00FD5E26"/>
    <w:rsid w:val="09EF5447"/>
    <w:rsid w:val="11C469BC"/>
    <w:rsid w:val="23081F3E"/>
    <w:rsid w:val="23607DE2"/>
    <w:rsid w:val="3FFD4DD0"/>
    <w:rsid w:val="448B20E6"/>
    <w:rsid w:val="572A6162"/>
    <w:rsid w:val="5A2275C4"/>
    <w:rsid w:val="632B573B"/>
    <w:rsid w:val="6C5C72EF"/>
    <w:rsid w:val="760F5DE0"/>
    <w:rsid w:val="772E53A2"/>
    <w:rsid w:val="7A6C0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0"/>
    <w:pPr>
      <w:keepNext/>
      <w:keepLines/>
      <w:widowControl/>
      <w:numPr>
        <w:ilvl w:val="2"/>
        <w:numId w:val="1"/>
      </w:numPr>
      <w:spacing w:before="120" w:after="120" w:line="360" w:lineRule="auto"/>
      <w:jc w:val="center"/>
      <w:outlineLvl w:val="2"/>
    </w:pPr>
    <w:rPr>
      <w:rFonts w:ascii="Times New Roman" w:hAnsi="Times New Roman" w:eastAsia="??" w:cs="Times New Roman"/>
      <w:b/>
      <w:kern w:val="0"/>
      <w:sz w:val="32"/>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360" w:lineRule="auto"/>
      <w:ind w:firstLine="420"/>
    </w:pPr>
    <w:rPr>
      <w:rFonts w:ascii="Times New Roman" w:hAnsi="Times New Roman" w:eastAsia="宋体" w:cs="Times New Roman"/>
      <w:szCs w:val="20"/>
    </w:rPr>
  </w:style>
  <w:style w:type="paragraph" w:styleId="6">
    <w:name w:val="Body Text 3"/>
    <w:basedOn w:val="1"/>
    <w:link w:val="28"/>
    <w:qFormat/>
    <w:uiPriority w:val="0"/>
    <w:pPr>
      <w:snapToGrid w:val="0"/>
      <w:spacing w:before="50" w:after="50" w:line="360" w:lineRule="auto"/>
    </w:pPr>
    <w:rPr>
      <w:rFonts w:ascii="Times New Roman" w:hAnsi="宋体" w:eastAsia="仿宋_GB2312" w:cs="Times New Roman"/>
      <w:b/>
      <w:bCs/>
      <w:sz w:val="24"/>
      <w:szCs w:val="20"/>
    </w:rPr>
  </w:style>
  <w:style w:type="paragraph" w:styleId="7">
    <w:name w:val="Body Text"/>
    <w:basedOn w:val="1"/>
    <w:link w:val="29"/>
    <w:qFormat/>
    <w:uiPriority w:val="0"/>
    <w:pPr>
      <w:spacing w:after="120"/>
    </w:pPr>
    <w:rPr>
      <w:rFonts w:ascii="Times New Roman" w:hAnsi="Times New Roman" w:eastAsia="宋体" w:cs="Times New Roman"/>
      <w:szCs w:val="24"/>
    </w:rPr>
  </w:style>
  <w:style w:type="paragraph" w:styleId="8">
    <w:name w:val="Body Text Indent"/>
    <w:basedOn w:val="1"/>
    <w:link w:val="26"/>
    <w:qFormat/>
    <w:uiPriority w:val="99"/>
    <w:pPr>
      <w:spacing w:line="300" w:lineRule="auto"/>
      <w:ind w:firstLine="560" w:firstLineChars="200"/>
      <w:jc w:val="left"/>
    </w:pPr>
    <w:rPr>
      <w:rFonts w:ascii="Times New Roman" w:hAnsi="Times New Roman" w:eastAsia="宋体" w:cs="Times New Roman"/>
      <w:sz w:val="28"/>
      <w:szCs w:val="24"/>
    </w:rPr>
  </w:style>
  <w:style w:type="paragraph" w:styleId="9">
    <w:name w:val="Plain Text"/>
    <w:basedOn w:val="1"/>
    <w:next w:val="1"/>
    <w:link w:val="25"/>
    <w:qFormat/>
    <w:uiPriority w:val="0"/>
    <w:pPr>
      <w:jc w:val="left"/>
    </w:pPr>
    <w:rPr>
      <w:rFonts w:ascii="宋体" w:hAnsi="Courier New" w:eastAsia="Times New Roman" w:cs="Times New Roman"/>
      <w:color w:val="000000"/>
      <w:kern w:val="0"/>
      <w:sz w:val="24"/>
      <w:szCs w:val="24"/>
      <w:lang w:eastAsia="en-US" w:bidi="en-US"/>
    </w:rPr>
  </w:style>
  <w:style w:type="paragraph" w:styleId="10">
    <w:name w:val="Balloon Text"/>
    <w:basedOn w:val="1"/>
    <w:link w:val="30"/>
    <w:semiHidden/>
    <w:unhideWhenUsed/>
    <w:qFormat/>
    <w:uiPriority w:val="99"/>
    <w:rPr>
      <w:rFonts w:ascii="Times New Roman" w:hAnsi="Times New Roman" w:eastAsia="宋体" w:cs="Times New Roman"/>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1"/>
    <w:qFormat/>
    <w:uiPriority w:val="10"/>
    <w:pPr>
      <w:spacing w:before="240" w:after="60"/>
      <w:jc w:val="center"/>
      <w:outlineLvl w:val="0"/>
    </w:pPr>
    <w:rPr>
      <w:rFonts w:ascii="Cambria" w:hAnsi="Cambria"/>
      <w:b/>
      <w:bCs/>
      <w:sz w:val="36"/>
      <w:szCs w:val="32"/>
    </w:rPr>
  </w:style>
  <w:style w:type="character" w:styleId="17">
    <w:name w:val="Strong"/>
    <w:basedOn w:val="16"/>
    <w:qFormat/>
    <w:uiPriority w:val="0"/>
    <w:rPr>
      <w:b/>
    </w:rPr>
  </w:style>
  <w:style w:type="character" w:styleId="18">
    <w:name w:val="page number"/>
    <w:qFormat/>
    <w:uiPriority w:val="0"/>
  </w:style>
  <w:style w:type="character" w:styleId="19">
    <w:name w:val="Hyperlink"/>
    <w:basedOn w:val="16"/>
    <w:qFormat/>
    <w:uiPriority w:val="0"/>
    <w:rPr>
      <w:rFonts w:ascii="Times New Roman" w:hAnsi="Times New Roman" w:eastAsia="宋体" w:cs="Times New Roman"/>
      <w:color w:val="0000FF"/>
      <w:u w:val="single"/>
    </w:rPr>
  </w:style>
  <w:style w:type="character" w:customStyle="1" w:styleId="20">
    <w:name w:val="标题 1 Char"/>
    <w:basedOn w:val="16"/>
    <w:link w:val="2"/>
    <w:qFormat/>
    <w:uiPriority w:val="9"/>
    <w:rPr>
      <w:rFonts w:ascii="Times New Roman" w:hAnsi="Times New Roman" w:eastAsia="宋体" w:cs="Times New Roman"/>
      <w:b/>
      <w:bCs/>
      <w:kern w:val="44"/>
      <w:sz w:val="44"/>
      <w:szCs w:val="44"/>
    </w:rPr>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qFormat/>
    <w:uiPriority w:val="0"/>
    <w:rPr>
      <w:rFonts w:ascii="Times New Roman" w:hAnsi="Times New Roman" w:eastAsia="??" w:cs="Times New Roman"/>
      <w:b/>
      <w:kern w:val="0"/>
      <w:sz w:val="32"/>
      <w:szCs w:val="28"/>
    </w:rPr>
  </w:style>
  <w:style w:type="character" w:customStyle="1" w:styleId="23">
    <w:name w:val="页眉 Char"/>
    <w:basedOn w:val="16"/>
    <w:link w:val="12"/>
    <w:qFormat/>
    <w:uiPriority w:val="0"/>
    <w:rPr>
      <w:sz w:val="18"/>
      <w:szCs w:val="18"/>
    </w:rPr>
  </w:style>
  <w:style w:type="character" w:customStyle="1" w:styleId="24">
    <w:name w:val="页脚 Char"/>
    <w:basedOn w:val="16"/>
    <w:link w:val="11"/>
    <w:qFormat/>
    <w:uiPriority w:val="99"/>
    <w:rPr>
      <w:sz w:val="18"/>
      <w:szCs w:val="18"/>
    </w:rPr>
  </w:style>
  <w:style w:type="character" w:customStyle="1" w:styleId="25">
    <w:name w:val="纯文本 Char"/>
    <w:basedOn w:val="16"/>
    <w:link w:val="9"/>
    <w:qFormat/>
    <w:uiPriority w:val="0"/>
    <w:rPr>
      <w:rFonts w:ascii="宋体" w:hAnsi="Courier New" w:eastAsia="Times New Roman" w:cs="Times New Roman"/>
      <w:color w:val="000000"/>
      <w:kern w:val="0"/>
      <w:sz w:val="24"/>
      <w:szCs w:val="24"/>
      <w:lang w:eastAsia="en-US" w:bidi="en-US"/>
    </w:rPr>
  </w:style>
  <w:style w:type="character" w:customStyle="1" w:styleId="26">
    <w:name w:val="正文文本缩进 Char"/>
    <w:basedOn w:val="16"/>
    <w:link w:val="8"/>
    <w:qFormat/>
    <w:uiPriority w:val="99"/>
    <w:rPr>
      <w:rFonts w:ascii="Times New Roman" w:hAnsi="Times New Roman" w:eastAsia="宋体" w:cs="Times New Roman"/>
      <w:sz w:val="28"/>
      <w:szCs w:val="24"/>
    </w:rPr>
  </w:style>
  <w:style w:type="paragraph" w:customStyle="1" w:styleId="27">
    <w:name w:val="Body text|1"/>
    <w:basedOn w:val="1"/>
    <w:qFormat/>
    <w:uiPriority w:val="0"/>
    <w:pPr>
      <w:spacing w:line="398" w:lineRule="auto"/>
      <w:ind w:firstLine="380"/>
      <w:jc w:val="left"/>
    </w:pPr>
    <w:rPr>
      <w:rFonts w:ascii="宋体" w:hAnsi="宋体" w:eastAsia="宋体" w:cs="宋体"/>
      <w:color w:val="000000"/>
      <w:kern w:val="0"/>
      <w:sz w:val="20"/>
      <w:szCs w:val="20"/>
      <w:lang w:val="zh-TW" w:eastAsia="zh-TW" w:bidi="zh-TW"/>
    </w:rPr>
  </w:style>
  <w:style w:type="character" w:customStyle="1" w:styleId="28">
    <w:name w:val="正文文本 3 Char"/>
    <w:basedOn w:val="16"/>
    <w:link w:val="6"/>
    <w:qFormat/>
    <w:uiPriority w:val="0"/>
    <w:rPr>
      <w:rFonts w:ascii="Times New Roman" w:hAnsi="宋体" w:eastAsia="仿宋_GB2312" w:cs="Times New Roman"/>
      <w:b/>
      <w:bCs/>
      <w:sz w:val="24"/>
      <w:szCs w:val="20"/>
    </w:rPr>
  </w:style>
  <w:style w:type="character" w:customStyle="1" w:styleId="29">
    <w:name w:val="正文文本 Char"/>
    <w:basedOn w:val="16"/>
    <w:link w:val="7"/>
    <w:qFormat/>
    <w:uiPriority w:val="0"/>
    <w:rPr>
      <w:rFonts w:ascii="Times New Roman" w:hAnsi="Times New Roman" w:eastAsia="宋体" w:cs="Times New Roman"/>
      <w:szCs w:val="24"/>
    </w:rPr>
  </w:style>
  <w:style w:type="character" w:customStyle="1" w:styleId="30">
    <w:name w:val="批注框文本 Char"/>
    <w:basedOn w:val="16"/>
    <w:link w:val="10"/>
    <w:semiHidden/>
    <w:qFormat/>
    <w:uiPriority w:val="99"/>
    <w:rPr>
      <w:rFonts w:ascii="Times New Roman" w:hAnsi="Times New Roman" w:eastAsia="宋体" w:cs="Times New Roman"/>
      <w:sz w:val="18"/>
      <w:szCs w:val="18"/>
    </w:rPr>
  </w:style>
  <w:style w:type="character" w:customStyle="1" w:styleId="31">
    <w:name w:val="标题 Char"/>
    <w:basedOn w:val="16"/>
    <w:link w:val="14"/>
    <w:qFormat/>
    <w:uiPriority w:val="10"/>
    <w:rPr>
      <w:rFonts w:ascii="Cambria" w:hAnsi="Cambria"/>
      <w:b/>
      <w:bCs/>
      <w:sz w:val="36"/>
      <w:szCs w:val="32"/>
    </w:rPr>
  </w:style>
  <w:style w:type="paragraph" w:styleId="32">
    <w:name w:val="List Paragraph"/>
    <w:basedOn w:val="1"/>
    <w:qFormat/>
    <w:uiPriority w:val="0"/>
    <w:pPr>
      <w:spacing w:line="360" w:lineRule="auto"/>
      <w:ind w:firstLine="420" w:firstLineChars="200"/>
    </w:pPr>
    <w:rPr>
      <w:rFonts w:ascii="Times New Roman" w:hAnsi="Times New Roman" w:eastAsia="宋体" w:cs="Times New Roman"/>
      <w:szCs w:val="24"/>
    </w:rPr>
  </w:style>
  <w:style w:type="character" w:customStyle="1" w:styleId="33">
    <w:name w:val="标题 字符"/>
    <w:basedOn w:val="16"/>
    <w:qFormat/>
    <w:uiPriority w:val="10"/>
    <w:rPr>
      <w:rFonts w:asciiTheme="majorHAnsi" w:hAnsiTheme="majorHAnsi" w:eastAsiaTheme="majorEastAsia" w:cstheme="majorBidi"/>
      <w:b/>
      <w:bCs/>
      <w:sz w:val="32"/>
      <w:szCs w:val="32"/>
    </w:rPr>
  </w:style>
  <w:style w:type="character" w:customStyle="1" w:styleId="34">
    <w:name w:val="List Paragraph Char"/>
    <w:link w:val="35"/>
    <w:qFormat/>
    <w:locked/>
    <w:uiPriority w:val="0"/>
    <w:rPr>
      <w:rFonts w:ascii="Calibri" w:hAnsi="Calibri" w:eastAsia="宋体"/>
    </w:rPr>
  </w:style>
  <w:style w:type="paragraph" w:customStyle="1" w:styleId="35">
    <w:name w:val="列表段落1"/>
    <w:basedOn w:val="1"/>
    <w:link w:val="34"/>
    <w:qFormat/>
    <w:uiPriority w:val="0"/>
    <w:pPr>
      <w:ind w:firstLine="420" w:firstLineChars="200"/>
    </w:pPr>
    <w:rPr>
      <w:rFonts w:ascii="Calibri" w:hAnsi="Calibri" w:eastAsia="宋体"/>
    </w:rPr>
  </w:style>
  <w:style w:type="character" w:customStyle="1" w:styleId="36">
    <w:name w:val="font41"/>
    <w:basedOn w:val="16"/>
    <w:qFormat/>
    <w:uiPriority w:val="0"/>
    <w:rPr>
      <w:rFonts w:hint="eastAsia" w:ascii="宋体" w:hAnsi="宋体" w:eastAsia="宋体" w:cs="宋体"/>
      <w:color w:val="000000"/>
      <w:sz w:val="22"/>
      <w:szCs w:val="22"/>
      <w:u w:val="none"/>
    </w:rPr>
  </w:style>
  <w:style w:type="character" w:customStyle="1" w:styleId="37">
    <w:name w:val="font51"/>
    <w:basedOn w:val="16"/>
    <w:qFormat/>
    <w:uiPriority w:val="0"/>
    <w:rPr>
      <w:rFonts w:ascii="微软雅黑" w:hAnsi="微软雅黑" w:eastAsia="微软雅黑" w:cs="微软雅黑"/>
      <w:color w:val="000000"/>
      <w:sz w:val="22"/>
      <w:szCs w:val="22"/>
      <w:u w:val="none"/>
    </w:rPr>
  </w:style>
  <w:style w:type="character" w:customStyle="1" w:styleId="38">
    <w:name w:val="font11"/>
    <w:basedOn w:val="16"/>
    <w:qFormat/>
    <w:uiPriority w:val="0"/>
    <w:rPr>
      <w:rFonts w:ascii="Arial" w:hAnsi="Arial" w:cs="Arial"/>
      <w:color w:val="000000"/>
      <w:sz w:val="22"/>
      <w:szCs w:val="22"/>
      <w:u w:val="none"/>
    </w:rPr>
  </w:style>
  <w:style w:type="paragraph" w:customStyle="1" w:styleId="39">
    <w:name w:val="Table Paragraph"/>
    <w:basedOn w:val="1"/>
    <w:qFormat/>
    <w:uiPriority w:val="0"/>
    <w:pPr>
      <w:autoSpaceDE w:val="0"/>
      <w:autoSpaceDN w:val="0"/>
      <w:spacing w:line="360" w:lineRule="auto"/>
      <w:jc w:val="left"/>
    </w:pPr>
    <w:rPr>
      <w:rFonts w:hint="eastAsia" w:ascii="宋体" w:hAnsi="宋体" w:eastAsia="宋体" w:cs="Times New Roman"/>
      <w:kern w:val="0"/>
      <w:sz w:val="22"/>
      <w:szCs w:val="24"/>
    </w:rPr>
  </w:style>
  <w:style w:type="character" w:customStyle="1" w:styleId="40">
    <w:name w:val="font31"/>
    <w:basedOn w:val="16"/>
    <w:qFormat/>
    <w:uiPriority w:val="0"/>
    <w:rPr>
      <w:rFonts w:hint="eastAsia" w:ascii="宋体" w:hAnsi="宋体" w:eastAsia="宋体" w:cs="宋体"/>
      <w:b/>
      <w:bCs/>
      <w:color w:val="000000"/>
      <w:sz w:val="12"/>
      <w:szCs w:val="12"/>
      <w:u w:val="none"/>
    </w:rPr>
  </w:style>
  <w:style w:type="character" w:customStyle="1" w:styleId="41">
    <w:name w:val="font91"/>
    <w:basedOn w:val="16"/>
    <w:qFormat/>
    <w:uiPriority w:val="0"/>
    <w:rPr>
      <w:rFonts w:hint="default" w:ascii="Arial" w:hAnsi="Arial" w:cs="Arial"/>
      <w:color w:val="000000"/>
      <w:sz w:val="11"/>
      <w:szCs w:val="11"/>
      <w:u w:val="none"/>
    </w:rPr>
  </w:style>
  <w:style w:type="character" w:customStyle="1" w:styleId="42">
    <w:name w:val="font61"/>
    <w:basedOn w:val="16"/>
    <w:qFormat/>
    <w:uiPriority w:val="0"/>
    <w:rPr>
      <w:rFonts w:hint="eastAsia" w:ascii="宋体" w:hAnsi="宋体" w:eastAsia="宋体" w:cs="宋体"/>
      <w:color w:val="000000"/>
      <w:sz w:val="11"/>
      <w:szCs w:val="11"/>
      <w:u w:val="none"/>
    </w:rPr>
  </w:style>
  <w:style w:type="character" w:customStyle="1" w:styleId="43">
    <w:name w:val="font01"/>
    <w:basedOn w:val="16"/>
    <w:qFormat/>
    <w:uiPriority w:val="0"/>
    <w:rPr>
      <w:rFonts w:hint="default" w:ascii="Arial" w:hAnsi="Arial" w:cs="Arial"/>
      <w:b/>
      <w:bCs/>
      <w:color w:val="000000"/>
      <w:sz w:val="11"/>
      <w:szCs w:val="1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5558</Words>
  <Characters>8527</Characters>
  <Lines>73</Lines>
  <Paragraphs>20</Paragraphs>
  <TotalTime>7</TotalTime>
  <ScaleCrop>false</ScaleCrop>
  <LinksUpToDate>false</LinksUpToDate>
  <CharactersWithSpaces>8593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2023-08-01T03:01:00Z</dcterms:created>
  <dc:creator>pc-hp</dc:creator>
  <cp:lastModifiedBy>苏州科技城医院</cp:lastModifiedBy>
  <dcterms:modified xsi:type="dcterms:W3CDTF">2024-09-03T07:59:54Z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4577A0753E1247288AF4FB5939164F41_12</vt:lpwstr>
  </property>
</Properties>
</file>