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00" w:lineRule="exact"/>
        <w:ind w:firstLine="420"/>
        <w:rPr>
          <w:rFonts w:ascii="宋体" w:hAnsi="宋体" w:cs="宋体"/>
          <w:sz w:val="21"/>
          <w:szCs w:val="21"/>
        </w:rPr>
      </w:pPr>
      <w:r>
        <w:rPr>
          <w:rFonts w:hint="eastAsia" w:ascii="宋体" w:hAnsi="宋体" w:cs="宋体"/>
          <w:sz w:val="21"/>
          <w:szCs w:val="21"/>
        </w:rPr>
        <w:t>南京大学医学院附属苏州医院（苏州科技城医院）拟对需采购的幕墙玻璃安全维护项目进行院内论证。欢迎符合资格条件的供应商前来报名。</w:t>
      </w:r>
    </w:p>
    <w:p>
      <w:pPr>
        <w:pStyle w:val="6"/>
        <w:spacing w:line="400" w:lineRule="exact"/>
        <w:ind w:firstLine="420"/>
        <w:rPr>
          <w:rFonts w:ascii="宋体" w:hAnsi="宋体" w:cs="宋体"/>
          <w:sz w:val="21"/>
          <w:szCs w:val="21"/>
        </w:rPr>
      </w:pPr>
      <w:r>
        <w:rPr>
          <w:rFonts w:hint="eastAsia" w:ascii="宋体" w:hAnsi="宋体" w:cs="宋体"/>
          <w:sz w:val="21"/>
          <w:szCs w:val="21"/>
        </w:rPr>
        <w:t>一、采购内容：幕墙玻璃安全维护</w:t>
      </w:r>
    </w:p>
    <w:p>
      <w:pPr>
        <w:pStyle w:val="6"/>
        <w:spacing w:line="400" w:lineRule="exact"/>
        <w:ind w:firstLine="420"/>
        <w:rPr>
          <w:rFonts w:ascii="宋体" w:hAnsi="宋体" w:cs="宋体"/>
          <w:sz w:val="21"/>
          <w:szCs w:val="21"/>
        </w:rPr>
      </w:pPr>
      <w:r>
        <w:rPr>
          <w:rFonts w:hint="eastAsia" w:ascii="宋体" w:hAnsi="宋体" w:cs="宋体"/>
          <w:sz w:val="21"/>
          <w:szCs w:val="21"/>
        </w:rPr>
        <w:t>二、采购预算：</w:t>
      </w:r>
      <w:r>
        <w:rPr>
          <w:rFonts w:ascii="宋体" w:hAnsi="宋体" w:cs="宋体"/>
          <w:sz w:val="21"/>
          <w:szCs w:val="21"/>
        </w:rPr>
        <w:t>1</w:t>
      </w:r>
      <w:r>
        <w:rPr>
          <w:rFonts w:hint="eastAsia" w:ascii="宋体" w:hAnsi="宋体" w:cs="宋体"/>
          <w:sz w:val="21"/>
          <w:szCs w:val="21"/>
        </w:rPr>
        <w:t>0万元</w:t>
      </w:r>
    </w:p>
    <w:p>
      <w:pPr>
        <w:spacing w:line="440" w:lineRule="exact"/>
        <w:ind w:firstLine="420" w:firstLineChars="200"/>
        <w:rPr>
          <w:rFonts w:ascii="宋体" w:hAnsi="宋体"/>
          <w:b/>
          <w:bCs/>
          <w:szCs w:val="21"/>
        </w:rPr>
      </w:pPr>
      <w:r>
        <w:rPr>
          <w:rFonts w:hint="eastAsia" w:ascii="宋体" w:hAnsi="宋体" w:cs="宋体"/>
          <w:szCs w:val="21"/>
        </w:rPr>
        <w:t>三、</w:t>
      </w:r>
      <w:r>
        <w:rPr>
          <w:rFonts w:hint="eastAsia" w:ascii="宋体" w:hAnsi="宋体"/>
          <w:szCs w:val="21"/>
        </w:rPr>
        <w:t>采购要求：</w:t>
      </w:r>
    </w:p>
    <w:p>
      <w:pPr>
        <w:spacing w:line="400" w:lineRule="exact"/>
        <w:ind w:firstLine="420" w:firstLineChars="200"/>
        <w:rPr>
          <w:rFonts w:ascii="宋体" w:hAnsi="宋体" w:cs="宋体"/>
          <w:szCs w:val="21"/>
        </w:rPr>
      </w:pPr>
      <w:r>
        <w:rPr>
          <w:rFonts w:hint="eastAsia" w:ascii="宋体" w:hAnsi="宋体" w:cs="宋体"/>
          <w:szCs w:val="21"/>
        </w:rPr>
        <w:t>1.项目基本概况：</w:t>
      </w:r>
    </w:p>
    <w:p>
      <w:pPr>
        <w:spacing w:line="400" w:lineRule="exact"/>
        <w:ind w:firstLine="420" w:firstLineChars="200"/>
        <w:rPr>
          <w:rFonts w:ascii="宋体" w:hAnsi="宋体" w:cs="宋体"/>
          <w:szCs w:val="21"/>
        </w:rPr>
      </w:pPr>
      <w:r>
        <w:rPr>
          <w:rFonts w:hint="eastAsia" w:ascii="宋体" w:hAnsi="宋体" w:cs="宋体"/>
          <w:szCs w:val="21"/>
        </w:rPr>
        <w:t>工程规模：小型工程。</w:t>
      </w:r>
    </w:p>
    <w:p>
      <w:pPr>
        <w:spacing w:line="400" w:lineRule="exact"/>
        <w:ind w:firstLine="420" w:firstLineChars="200"/>
        <w:rPr>
          <w:rFonts w:ascii="宋体" w:hAnsi="宋体" w:cs="宋体"/>
          <w:szCs w:val="21"/>
        </w:rPr>
      </w:pPr>
      <w:r>
        <w:rPr>
          <w:rFonts w:hint="eastAsia" w:ascii="宋体" w:hAnsi="宋体" w:cs="宋体"/>
          <w:szCs w:val="21"/>
        </w:rPr>
        <w:t>2.承包方式：包工包料。</w:t>
      </w:r>
    </w:p>
    <w:p>
      <w:pPr>
        <w:spacing w:line="400" w:lineRule="exact"/>
        <w:ind w:firstLine="420" w:firstLineChars="200"/>
        <w:rPr>
          <w:rFonts w:ascii="宋体" w:hAnsi="宋体" w:cs="宋体"/>
          <w:szCs w:val="21"/>
        </w:rPr>
      </w:pPr>
      <w:r>
        <w:rPr>
          <w:rFonts w:hint="eastAsia" w:ascii="宋体" w:hAnsi="宋体" w:cs="宋体"/>
          <w:szCs w:val="21"/>
        </w:rPr>
        <w:t>3.采购内容：幕墙玻璃安全维护。</w:t>
      </w:r>
    </w:p>
    <w:p>
      <w:pPr>
        <w:spacing w:line="400" w:lineRule="exact"/>
        <w:ind w:firstLine="420" w:firstLineChars="200"/>
        <w:rPr>
          <w:rFonts w:ascii="宋体" w:hAnsi="宋体" w:cs="宋体"/>
          <w:szCs w:val="21"/>
        </w:rPr>
      </w:pPr>
      <w:r>
        <w:rPr>
          <w:rFonts w:hint="eastAsia" w:ascii="宋体" w:hAnsi="宋体" w:cs="宋体"/>
          <w:szCs w:val="21"/>
        </w:rPr>
        <w:t>4.采购范围：幕墙玻璃安全维护，共计更换36块。</w:t>
      </w:r>
    </w:p>
    <w:p>
      <w:pPr>
        <w:spacing w:line="400" w:lineRule="exact"/>
        <w:ind w:firstLine="420" w:firstLineChars="200"/>
        <w:rPr>
          <w:rFonts w:ascii="宋体" w:hAnsi="宋体" w:cs="宋体"/>
          <w:szCs w:val="21"/>
        </w:rPr>
      </w:pPr>
      <w:r>
        <w:rPr>
          <w:rFonts w:hint="eastAsia" w:ascii="宋体" w:hAnsi="宋体" w:cs="宋体"/>
          <w:szCs w:val="21"/>
        </w:rPr>
        <w:t>5.施工组织设计要求：</w:t>
      </w:r>
    </w:p>
    <w:p>
      <w:pPr>
        <w:spacing w:line="400" w:lineRule="exact"/>
        <w:ind w:firstLine="420" w:firstLineChars="200"/>
        <w:rPr>
          <w:rFonts w:ascii="宋体" w:hAnsi="宋体" w:cs="宋体"/>
          <w:szCs w:val="21"/>
        </w:rPr>
      </w:pPr>
      <w:r>
        <w:rPr>
          <w:rFonts w:hint="eastAsia" w:ascii="宋体" w:hAnsi="宋体" w:cs="宋体"/>
          <w:szCs w:val="21"/>
        </w:rPr>
        <w:t>施工组织设计包括总体概述、施工进度计划</w:t>
      </w:r>
      <w:r>
        <w:rPr>
          <w:rFonts w:ascii="宋体" w:hAnsi="宋体" w:cs="宋体"/>
          <w:szCs w:val="21"/>
        </w:rPr>
        <w:t>和各阶段进度的保证措施</w:t>
      </w:r>
      <w:r>
        <w:rPr>
          <w:rFonts w:hint="eastAsia" w:ascii="宋体" w:hAnsi="宋体" w:cs="宋体"/>
          <w:szCs w:val="21"/>
        </w:rPr>
        <w:t>、机械设备的投入与</w:t>
      </w:r>
      <w:r>
        <w:rPr>
          <w:rFonts w:ascii="宋体" w:hAnsi="宋体" w:cs="宋体"/>
          <w:szCs w:val="21"/>
        </w:rPr>
        <w:t>使用、</w:t>
      </w:r>
      <w:r>
        <w:rPr>
          <w:rFonts w:hint="eastAsia" w:ascii="宋体" w:hAnsi="宋体" w:cs="宋体"/>
          <w:szCs w:val="21"/>
        </w:rPr>
        <w:t>安全</w:t>
      </w:r>
      <w:r>
        <w:rPr>
          <w:rFonts w:ascii="宋体" w:hAnsi="宋体" w:cs="宋体"/>
          <w:szCs w:val="21"/>
        </w:rPr>
        <w:t>管理措施</w:t>
      </w:r>
      <w:r>
        <w:rPr>
          <w:rFonts w:hint="eastAsia" w:ascii="宋体" w:hAnsi="宋体" w:cs="宋体"/>
          <w:szCs w:val="21"/>
        </w:rPr>
        <w:t>、安全文明施工、人员配置、</w:t>
      </w:r>
      <w:r>
        <w:rPr>
          <w:rFonts w:ascii="宋体" w:hAnsi="宋体" w:cs="宋体"/>
          <w:szCs w:val="21"/>
        </w:rPr>
        <w:t>质量保证措施</w:t>
      </w:r>
      <w:r>
        <w:rPr>
          <w:rFonts w:hint="eastAsia" w:ascii="宋体" w:hAnsi="宋体" w:cs="宋体"/>
          <w:szCs w:val="21"/>
        </w:rPr>
        <w:t>、</w:t>
      </w:r>
      <w:r>
        <w:rPr>
          <w:rFonts w:ascii="宋体" w:hAnsi="宋体" w:cs="宋体"/>
          <w:szCs w:val="21"/>
        </w:rPr>
        <w:t>突发事件的应急情况及相关应急措施</w:t>
      </w:r>
      <w:r>
        <w:rPr>
          <w:rFonts w:hint="eastAsia" w:ascii="宋体" w:hAnsi="宋体" w:cs="宋体"/>
          <w:szCs w:val="21"/>
        </w:rPr>
        <w:t>、</w:t>
      </w:r>
      <w:r>
        <w:rPr>
          <w:rFonts w:ascii="宋体" w:hAnsi="宋体" w:cs="宋体"/>
          <w:szCs w:val="21"/>
        </w:rPr>
        <w:t>协调配合方案</w:t>
      </w:r>
      <w:r>
        <w:rPr>
          <w:rFonts w:hint="eastAsia" w:ascii="宋体" w:hAnsi="宋体" w:cs="宋体"/>
          <w:szCs w:val="21"/>
        </w:rPr>
        <w:t>等内容。施工的总体安排、施工部署、施工进度计划要</w:t>
      </w:r>
      <w:r>
        <w:rPr>
          <w:rFonts w:ascii="宋体" w:hAnsi="宋体" w:cs="宋体"/>
          <w:szCs w:val="21"/>
        </w:rPr>
        <w:t>详细</w:t>
      </w:r>
      <w:r>
        <w:rPr>
          <w:rFonts w:hint="eastAsia" w:ascii="宋体" w:hAnsi="宋体" w:cs="宋体"/>
          <w:szCs w:val="21"/>
        </w:rPr>
        <w:t>，施工阶段保证各项措施要安全</w:t>
      </w:r>
      <w:r>
        <w:rPr>
          <w:rFonts w:ascii="宋体" w:hAnsi="宋体" w:cs="宋体"/>
          <w:szCs w:val="21"/>
        </w:rPr>
        <w:t>合理</w:t>
      </w:r>
      <w:r>
        <w:rPr>
          <w:rFonts w:hint="eastAsia" w:ascii="宋体" w:hAnsi="宋体" w:cs="宋体"/>
          <w:szCs w:val="21"/>
        </w:rPr>
        <w:t>，</w:t>
      </w:r>
      <w:r>
        <w:rPr>
          <w:rFonts w:ascii="宋体" w:hAnsi="宋体" w:cs="宋体"/>
          <w:szCs w:val="21"/>
        </w:rPr>
        <w:t>拟投入</w:t>
      </w:r>
      <w:r>
        <w:rPr>
          <w:rFonts w:hint="eastAsia" w:ascii="宋体" w:hAnsi="宋体" w:cs="宋体"/>
          <w:szCs w:val="21"/>
        </w:rPr>
        <w:t>的</w:t>
      </w:r>
      <w:r>
        <w:rPr>
          <w:rFonts w:ascii="宋体" w:hAnsi="宋体" w:cs="宋体"/>
          <w:szCs w:val="21"/>
        </w:rPr>
        <w:t>设备</w:t>
      </w:r>
      <w:r>
        <w:rPr>
          <w:rFonts w:hint="eastAsia" w:ascii="宋体" w:hAnsi="宋体" w:cs="宋体"/>
          <w:szCs w:val="21"/>
        </w:rPr>
        <w:t>应</w:t>
      </w:r>
      <w:r>
        <w:rPr>
          <w:rFonts w:ascii="宋体" w:hAnsi="宋体" w:cs="宋体"/>
          <w:szCs w:val="21"/>
        </w:rPr>
        <w:t>科学合理、</w:t>
      </w:r>
      <w:r>
        <w:rPr>
          <w:rFonts w:hint="eastAsia" w:ascii="宋体" w:hAnsi="宋体" w:cs="宋体"/>
          <w:szCs w:val="21"/>
        </w:rPr>
        <w:t>符合项目</w:t>
      </w:r>
      <w:r>
        <w:rPr>
          <w:rFonts w:ascii="宋体" w:hAnsi="宋体" w:cs="宋体"/>
          <w:szCs w:val="21"/>
        </w:rPr>
        <w:t>实际</w:t>
      </w:r>
      <w:r>
        <w:rPr>
          <w:rFonts w:hint="eastAsia" w:ascii="宋体" w:hAnsi="宋体" w:cs="宋体"/>
          <w:szCs w:val="21"/>
        </w:rPr>
        <w:t>，</w:t>
      </w:r>
      <w:r>
        <w:rPr>
          <w:rFonts w:ascii="宋体" w:hAnsi="宋体" w:cs="宋体"/>
          <w:szCs w:val="21"/>
        </w:rPr>
        <w:t>管理措施</w:t>
      </w:r>
      <w:r>
        <w:rPr>
          <w:rFonts w:hint="eastAsia" w:ascii="宋体" w:hAnsi="宋体" w:cs="宋体"/>
          <w:szCs w:val="21"/>
        </w:rPr>
        <w:t>和</w:t>
      </w:r>
      <w:r>
        <w:rPr>
          <w:rFonts w:ascii="宋体" w:hAnsi="宋体" w:cs="宋体"/>
          <w:szCs w:val="21"/>
        </w:rPr>
        <w:t>安全规范</w:t>
      </w:r>
      <w:r>
        <w:rPr>
          <w:rFonts w:hint="eastAsia" w:ascii="宋体" w:hAnsi="宋体" w:cs="宋体"/>
          <w:szCs w:val="21"/>
        </w:rPr>
        <w:t>、安全文明施工的措施要合理、针对性强、操作性强，施工人员配置合理，高空作业应持证上岗、工作任务明确、人员组织到位，在施工中的</w:t>
      </w:r>
      <w:r>
        <w:rPr>
          <w:rFonts w:ascii="宋体" w:hAnsi="宋体" w:cs="宋体"/>
          <w:szCs w:val="21"/>
        </w:rPr>
        <w:t>各阶段质量</w:t>
      </w:r>
      <w:r>
        <w:rPr>
          <w:rFonts w:hint="eastAsia" w:ascii="宋体" w:hAnsi="宋体" w:cs="宋体"/>
          <w:szCs w:val="21"/>
        </w:rPr>
        <w:t>验收应分段以图文报告方式提交。</w:t>
      </w:r>
      <w:r>
        <w:rPr>
          <w:rFonts w:ascii="宋体" w:hAnsi="宋体" w:cs="宋体"/>
          <w:szCs w:val="21"/>
        </w:rPr>
        <w:t>突发事件的应急</w:t>
      </w:r>
      <w:r>
        <w:rPr>
          <w:rFonts w:hint="eastAsia" w:ascii="宋体" w:hAnsi="宋体" w:cs="宋体"/>
          <w:szCs w:val="21"/>
        </w:rPr>
        <w:t>处置流程要详细且预案可操作性强</w:t>
      </w:r>
      <w:r>
        <w:rPr>
          <w:rFonts w:ascii="宋体" w:hAnsi="宋体" w:cs="宋体"/>
          <w:szCs w:val="21"/>
        </w:rPr>
        <w:t>，</w:t>
      </w:r>
      <w:r>
        <w:rPr>
          <w:rFonts w:hint="eastAsia" w:ascii="宋体" w:hAnsi="宋体" w:cs="宋体"/>
          <w:szCs w:val="21"/>
        </w:rPr>
        <w:t>施工阶段产生超出6</w:t>
      </w:r>
      <w:r>
        <w:rPr>
          <w:rFonts w:ascii="宋体" w:hAnsi="宋体" w:cs="宋体"/>
          <w:szCs w:val="21"/>
        </w:rPr>
        <w:t>0</w:t>
      </w:r>
      <w:r>
        <w:rPr>
          <w:rFonts w:hint="eastAsia" w:ascii="宋体" w:hAnsi="宋体" w:cs="宋体"/>
          <w:szCs w:val="21"/>
        </w:rPr>
        <w:t>分贝的噪声应及时采取降噪措施，不得影响正常的诊疗环境，与</w:t>
      </w:r>
      <w:r>
        <w:rPr>
          <w:rFonts w:ascii="宋体" w:hAnsi="宋体" w:cs="宋体"/>
          <w:szCs w:val="21"/>
        </w:rPr>
        <w:t>采购单位或第三方单位的配合</w:t>
      </w:r>
      <w:r>
        <w:rPr>
          <w:rFonts w:hint="eastAsia" w:ascii="宋体" w:hAnsi="宋体" w:cs="宋体"/>
          <w:szCs w:val="21"/>
        </w:rPr>
        <w:t>和沟通要及时有效。</w:t>
      </w:r>
    </w:p>
    <w:p>
      <w:pPr>
        <w:spacing w:line="400" w:lineRule="exact"/>
        <w:ind w:firstLine="420" w:firstLineChars="200"/>
        <w:rPr>
          <w:rFonts w:ascii="宋体" w:hAnsi="宋体" w:cs="宋体"/>
          <w:szCs w:val="21"/>
        </w:rPr>
      </w:pPr>
      <w:r>
        <w:rPr>
          <w:rFonts w:hint="eastAsia" w:ascii="宋体" w:hAnsi="宋体" w:cs="宋体"/>
          <w:szCs w:val="21"/>
        </w:rPr>
        <w:t>6.供应商应组织成立施工项目组，施工项目组应配置项目负责人、安全员各1名。项目负责人具有建筑工程专业二级或以上建造师注册证书、建筑施工企业项目负责人安全生产考核合格证书（B类）且项目负责人无在建工程项目；安全员具有建筑施工企业专职安全生产管理人员安全生产知识考核合格证书。施工项目组配备施工员、质量员、资料员、材料员等有相应的工作经验。</w:t>
      </w:r>
    </w:p>
    <w:p>
      <w:pPr>
        <w:spacing w:line="400" w:lineRule="exact"/>
        <w:ind w:firstLine="420" w:firstLineChars="200"/>
        <w:rPr>
          <w:rFonts w:ascii="宋体" w:hAnsi="宋体" w:cs="宋体"/>
          <w:szCs w:val="21"/>
        </w:rPr>
      </w:pPr>
      <w:r>
        <w:rPr>
          <w:rFonts w:hint="eastAsia" w:ascii="宋体" w:hAnsi="宋体" w:cs="宋体"/>
          <w:szCs w:val="21"/>
        </w:rPr>
        <w:t>7.技术要求：应符合现行国家技术、施工及验收规范（规程），对施工工艺的特殊要求，按国家有关规定执行。</w:t>
      </w:r>
    </w:p>
    <w:p>
      <w:pPr>
        <w:spacing w:line="400" w:lineRule="exact"/>
        <w:ind w:firstLine="420" w:firstLineChars="200"/>
        <w:rPr>
          <w:rFonts w:ascii="宋体" w:hAnsi="宋体" w:cs="宋体"/>
          <w:szCs w:val="21"/>
        </w:rPr>
      </w:pPr>
      <w:r>
        <w:rPr>
          <w:rFonts w:hint="eastAsia" w:ascii="宋体" w:hAnsi="宋体" w:cs="宋体"/>
          <w:szCs w:val="21"/>
        </w:rPr>
        <w:t>7.1所有安装施工材料质量及施工质量必须严格按照国家规范及江苏省、苏州市相应地方规范、采购文件要求、材料厂家的技术规范的有关要求执行。</w:t>
      </w:r>
    </w:p>
    <w:p>
      <w:pPr>
        <w:spacing w:line="400" w:lineRule="exact"/>
        <w:ind w:firstLine="420" w:firstLineChars="200"/>
        <w:rPr>
          <w:rFonts w:ascii="宋体" w:hAnsi="宋体" w:cs="宋体"/>
          <w:szCs w:val="21"/>
        </w:rPr>
      </w:pPr>
      <w:r>
        <w:rPr>
          <w:rFonts w:hint="eastAsia" w:ascii="宋体" w:hAnsi="宋体" w:cs="宋体"/>
          <w:szCs w:val="21"/>
        </w:rPr>
        <w:t>7.2工程质量标准必须符合现行国家有关工程施工质量验收规范和标准的要求。</w:t>
      </w:r>
    </w:p>
    <w:p>
      <w:pPr>
        <w:spacing w:line="400" w:lineRule="exact"/>
        <w:ind w:firstLine="420" w:firstLineChars="200"/>
        <w:rPr>
          <w:rFonts w:ascii="宋体" w:hAnsi="宋体" w:cs="宋体"/>
          <w:szCs w:val="21"/>
        </w:rPr>
      </w:pPr>
      <w:r>
        <w:rPr>
          <w:rFonts w:hint="eastAsia" w:ascii="宋体" w:hAnsi="宋体" w:cs="宋体"/>
          <w:szCs w:val="21"/>
        </w:rPr>
        <w:t>8.工程质量要求：所供材料要有质量合格证及相关检测证书。</w:t>
      </w:r>
    </w:p>
    <w:p>
      <w:pPr>
        <w:spacing w:line="400" w:lineRule="exact"/>
        <w:ind w:firstLine="420" w:firstLineChars="200"/>
        <w:rPr>
          <w:rFonts w:ascii="宋体" w:hAnsi="宋体" w:cs="宋体"/>
          <w:szCs w:val="21"/>
        </w:rPr>
      </w:pPr>
      <w:r>
        <w:rPr>
          <w:rFonts w:hint="eastAsia" w:ascii="宋体" w:hAnsi="宋体" w:cs="宋体"/>
          <w:szCs w:val="21"/>
        </w:rPr>
        <w:t>9.商务要求：</w:t>
      </w:r>
    </w:p>
    <w:p>
      <w:pPr>
        <w:spacing w:line="400" w:lineRule="exact"/>
        <w:ind w:firstLine="420" w:firstLineChars="200"/>
        <w:rPr>
          <w:rFonts w:ascii="宋体" w:hAnsi="宋体" w:cs="宋体"/>
          <w:szCs w:val="21"/>
        </w:rPr>
      </w:pPr>
      <w:r>
        <w:rPr>
          <w:rFonts w:hint="eastAsia" w:ascii="宋体" w:hAnsi="宋体" w:cs="宋体"/>
          <w:szCs w:val="21"/>
        </w:rPr>
        <w:t>9.1工期：30日历天。</w:t>
      </w:r>
    </w:p>
    <w:p>
      <w:pPr>
        <w:spacing w:line="400" w:lineRule="exact"/>
        <w:ind w:firstLine="420" w:firstLineChars="200"/>
        <w:rPr>
          <w:rFonts w:ascii="宋体" w:hAnsi="宋体" w:cs="宋体"/>
          <w:szCs w:val="21"/>
        </w:rPr>
      </w:pPr>
      <w:r>
        <w:rPr>
          <w:rFonts w:hint="eastAsia" w:ascii="宋体" w:hAnsi="宋体" w:cs="宋体"/>
          <w:szCs w:val="21"/>
        </w:rPr>
        <w:t>9.2地点：苏州市虎丘区漓江路1号。</w:t>
      </w:r>
    </w:p>
    <w:p>
      <w:pPr>
        <w:spacing w:line="400" w:lineRule="exact"/>
        <w:ind w:firstLine="420" w:firstLineChars="200"/>
        <w:rPr>
          <w:rFonts w:ascii="宋体" w:hAnsi="宋体" w:cs="宋体"/>
          <w:szCs w:val="21"/>
        </w:rPr>
      </w:pPr>
      <w:r>
        <w:rPr>
          <w:rFonts w:hint="eastAsia" w:ascii="宋体" w:hAnsi="宋体" w:cs="宋体"/>
          <w:szCs w:val="21"/>
        </w:rPr>
        <w:t>9.3付款方式：</w:t>
      </w:r>
    </w:p>
    <w:p>
      <w:pPr>
        <w:spacing w:line="400" w:lineRule="exact"/>
        <w:ind w:firstLine="420" w:firstLineChars="200"/>
        <w:rPr>
          <w:rFonts w:ascii="宋体" w:hAnsi="宋体" w:cs="宋体"/>
          <w:szCs w:val="21"/>
        </w:rPr>
      </w:pPr>
      <w:r>
        <w:rPr>
          <w:rFonts w:hint="eastAsia" w:ascii="宋体" w:hAnsi="宋体" w:cs="宋体"/>
          <w:szCs w:val="21"/>
        </w:rPr>
        <w:t>9.3.1工程验收合格后支付到签约合同价的70%，项目竣工结算经过评审、资料移交完成并且实体工程完全后，付至审定金额90%，预留10%的保修金，二年质保期满后付清。</w:t>
      </w:r>
    </w:p>
    <w:p>
      <w:pPr>
        <w:spacing w:line="400" w:lineRule="exact"/>
        <w:ind w:firstLine="420" w:firstLineChars="200"/>
        <w:rPr>
          <w:rFonts w:ascii="宋体" w:hAnsi="宋体" w:cs="宋体"/>
          <w:szCs w:val="21"/>
        </w:rPr>
      </w:pPr>
      <w:r>
        <w:rPr>
          <w:rFonts w:hint="eastAsia" w:ascii="宋体" w:hAnsi="宋体" w:cs="宋体"/>
          <w:szCs w:val="21"/>
        </w:rPr>
        <w:t>工程款付款周期：自满足付款条件后不超过60日。</w:t>
      </w:r>
    </w:p>
    <w:p>
      <w:pPr>
        <w:spacing w:line="400" w:lineRule="exact"/>
        <w:ind w:firstLine="420" w:firstLineChars="200"/>
        <w:rPr>
          <w:rFonts w:ascii="宋体" w:hAnsi="宋体" w:cs="宋体"/>
          <w:szCs w:val="21"/>
        </w:rPr>
      </w:pPr>
      <w:r>
        <w:rPr>
          <w:rFonts w:hint="eastAsia" w:ascii="宋体" w:hAnsi="宋体" w:cs="宋体"/>
          <w:szCs w:val="21"/>
        </w:rPr>
        <w:t>9.4支付方式：转账。</w:t>
      </w:r>
    </w:p>
    <w:p>
      <w:pPr>
        <w:spacing w:line="400" w:lineRule="exact"/>
        <w:ind w:firstLine="420" w:firstLineChars="200"/>
        <w:rPr>
          <w:rFonts w:ascii="宋体" w:hAnsi="宋体" w:cs="宋体"/>
          <w:szCs w:val="21"/>
        </w:rPr>
      </w:pPr>
      <w:r>
        <w:rPr>
          <w:rFonts w:hint="eastAsia" w:ascii="宋体" w:hAnsi="宋体" w:cs="宋体"/>
          <w:szCs w:val="21"/>
        </w:rPr>
        <w:t>9.5包装和运输：本项目服务所涉及的包装和运输均由成交供应商负责。</w:t>
      </w:r>
    </w:p>
    <w:p>
      <w:pPr>
        <w:spacing w:line="400" w:lineRule="exact"/>
        <w:ind w:firstLine="420" w:firstLineChars="200"/>
        <w:rPr>
          <w:rFonts w:ascii="宋体" w:hAnsi="宋体" w:cs="宋体"/>
          <w:szCs w:val="21"/>
        </w:rPr>
      </w:pPr>
      <w:r>
        <w:rPr>
          <w:rFonts w:hint="eastAsia" w:ascii="宋体" w:hAnsi="宋体" w:cs="宋体"/>
          <w:szCs w:val="21"/>
        </w:rPr>
        <w:t>9.6保险：成交供应商的工作人员保险由成交供应商负责。</w:t>
      </w:r>
    </w:p>
    <w:p>
      <w:pPr>
        <w:spacing w:line="400" w:lineRule="exact"/>
        <w:ind w:firstLine="420" w:firstLineChars="200"/>
        <w:rPr>
          <w:rFonts w:ascii="宋体" w:hAnsi="宋体"/>
          <w:bCs/>
          <w:szCs w:val="21"/>
        </w:rPr>
      </w:pPr>
      <w:r>
        <w:rPr>
          <w:rFonts w:hint="eastAsia" w:ascii="宋体" w:hAnsi="宋体"/>
          <w:bCs/>
          <w:szCs w:val="21"/>
        </w:rPr>
        <w:t>9.7.4本工程成交服务费由成交单位支付，成交服务费应包含在报价中。</w:t>
      </w:r>
    </w:p>
    <w:p>
      <w:pPr>
        <w:spacing w:line="400" w:lineRule="exact"/>
        <w:ind w:firstLine="420" w:firstLineChars="200"/>
        <w:rPr>
          <w:rFonts w:ascii="宋体" w:hAnsi="宋体" w:cs="宋体"/>
          <w:szCs w:val="21"/>
        </w:rPr>
      </w:pPr>
      <w:r>
        <w:rPr>
          <w:rFonts w:hint="eastAsia" w:ascii="宋体" w:hAnsi="宋体" w:cs="宋体"/>
          <w:szCs w:val="21"/>
        </w:rPr>
        <w:t>10.其它要求：</w:t>
      </w:r>
    </w:p>
    <w:p>
      <w:pPr>
        <w:spacing w:line="400" w:lineRule="exact"/>
        <w:ind w:firstLine="420" w:firstLineChars="200"/>
        <w:rPr>
          <w:rFonts w:ascii="宋体" w:hAnsi="宋体" w:cs="宋体"/>
          <w:szCs w:val="21"/>
        </w:rPr>
      </w:pPr>
      <w:r>
        <w:rPr>
          <w:rFonts w:hint="eastAsia" w:ascii="宋体" w:hAnsi="宋体" w:cs="宋体"/>
          <w:szCs w:val="21"/>
        </w:rPr>
        <w:t>10.1供应商有质量管理、环境管理、职业健康管理水平，有</w:t>
      </w:r>
      <w:r>
        <w:rPr>
          <w:rFonts w:ascii="宋体" w:hAnsi="宋体" w:cs="宋体"/>
          <w:szCs w:val="21"/>
        </w:rPr>
        <w:t>丰富的类似</w:t>
      </w:r>
      <w:r>
        <w:rPr>
          <w:rFonts w:hint="eastAsia" w:ascii="宋体" w:hAnsi="宋体" w:cs="宋体"/>
          <w:szCs w:val="21"/>
        </w:rPr>
        <w:t>项目施工</w:t>
      </w:r>
      <w:r>
        <w:rPr>
          <w:rFonts w:ascii="宋体" w:hAnsi="宋体" w:cs="宋体"/>
          <w:szCs w:val="21"/>
        </w:rPr>
        <w:t>经验</w:t>
      </w:r>
      <w:r>
        <w:rPr>
          <w:rFonts w:hint="eastAsia" w:ascii="宋体" w:hAnsi="宋体" w:cs="宋体"/>
          <w:szCs w:val="21"/>
        </w:rPr>
        <w:t>。</w:t>
      </w:r>
    </w:p>
    <w:p>
      <w:pPr>
        <w:spacing w:line="400" w:lineRule="exact"/>
        <w:ind w:firstLine="420" w:firstLineChars="200"/>
        <w:rPr>
          <w:rFonts w:ascii="宋体" w:hAnsi="宋体" w:cs="宋体"/>
          <w:szCs w:val="21"/>
        </w:rPr>
      </w:pPr>
      <w:r>
        <w:rPr>
          <w:rFonts w:hint="eastAsia" w:ascii="宋体" w:hAnsi="宋体" w:cs="宋体"/>
          <w:szCs w:val="21"/>
        </w:rPr>
        <w:t>10.2供应商成交后不得以任何形式对本项目进行分包或转包。</w:t>
      </w:r>
    </w:p>
    <w:p>
      <w:pPr>
        <w:spacing w:line="400" w:lineRule="exact"/>
        <w:ind w:firstLine="420" w:firstLineChars="200"/>
        <w:rPr>
          <w:rFonts w:ascii="宋体" w:hAnsi="宋体" w:cs="宋体"/>
          <w:szCs w:val="21"/>
        </w:rPr>
      </w:pPr>
      <w:r>
        <w:rPr>
          <w:rFonts w:hint="eastAsia" w:ascii="宋体" w:hAnsi="宋体" w:cs="宋体"/>
          <w:szCs w:val="21"/>
        </w:rPr>
        <w:t>10.3服务响应时间要求：供应商有售后服务，接到采购人报修通知后2小时内响应并到现场，并在采购人要求的维修时间内完成维修，供应商应在响应文件中承诺维修响应时间。</w:t>
      </w:r>
    </w:p>
    <w:p>
      <w:pPr>
        <w:spacing w:line="400" w:lineRule="exact"/>
        <w:ind w:firstLine="420" w:firstLineChars="200"/>
        <w:rPr>
          <w:rFonts w:ascii="宋体" w:hAnsi="宋体" w:cs="宋体"/>
          <w:szCs w:val="21"/>
        </w:rPr>
      </w:pPr>
      <w:r>
        <w:rPr>
          <w:rFonts w:hint="eastAsia" w:ascii="宋体" w:hAnsi="宋体" w:cs="宋体"/>
          <w:szCs w:val="21"/>
        </w:rPr>
        <w:t>10.4工程质量保修期：本项目整体质量保修期为二年，质量保修期从竣工验收合格之日起计算。</w:t>
      </w:r>
    </w:p>
    <w:p>
      <w:pPr>
        <w:spacing w:line="400" w:lineRule="exact"/>
        <w:ind w:firstLine="420" w:firstLineChars="200"/>
        <w:rPr>
          <w:rFonts w:ascii="宋体" w:hAnsi="宋体" w:cs="宋体"/>
          <w:szCs w:val="21"/>
        </w:rPr>
      </w:pPr>
      <w:r>
        <w:rPr>
          <w:rFonts w:hint="eastAsia" w:ascii="宋体" w:hAnsi="宋体" w:cs="宋体"/>
          <w:szCs w:val="21"/>
        </w:rPr>
        <w:t>10.5验收标准：满足采购需求要求。本项目的验收标准，规定验收时,由采购人组建的验收小组按照采购合同的约定对每一项技术、服务、安全标准的履约情况进行确认。验收结束后,出具验收书,列明各分项标准的验收情况及项目总体评价,由验收双方共同签署。验收结果与采购合同约定的资金支付挂钩。</w:t>
      </w:r>
    </w:p>
    <w:p>
      <w:pPr>
        <w:pStyle w:val="6"/>
        <w:spacing w:line="400" w:lineRule="exact"/>
        <w:ind w:firstLine="420"/>
        <w:rPr>
          <w:rFonts w:ascii="宋体" w:hAnsi="宋体" w:cs="宋体"/>
          <w:sz w:val="21"/>
          <w:szCs w:val="21"/>
        </w:rPr>
      </w:pPr>
      <w:r>
        <w:rPr>
          <w:rFonts w:hint="eastAsia" w:ascii="宋体" w:hAnsi="宋体" w:cs="宋体"/>
          <w:sz w:val="21"/>
          <w:szCs w:val="21"/>
        </w:rPr>
        <w:t>四、供应商报名资格要求：</w:t>
      </w:r>
    </w:p>
    <w:p>
      <w:pPr>
        <w:pStyle w:val="6"/>
        <w:spacing w:line="400" w:lineRule="exact"/>
        <w:ind w:firstLine="420"/>
        <w:rPr>
          <w:rFonts w:ascii="宋体" w:hAnsi="宋体" w:cs="宋体"/>
          <w:sz w:val="21"/>
          <w:szCs w:val="21"/>
        </w:rPr>
      </w:pPr>
      <w:r>
        <w:rPr>
          <w:rFonts w:hint="eastAsia" w:ascii="宋体" w:hAnsi="宋体" w:cs="宋体"/>
          <w:sz w:val="21"/>
          <w:szCs w:val="21"/>
        </w:rPr>
        <w:t>1、供应商应当具备下列一般条件：</w:t>
      </w:r>
    </w:p>
    <w:p>
      <w:pPr>
        <w:pStyle w:val="6"/>
        <w:spacing w:line="400" w:lineRule="exact"/>
        <w:ind w:firstLine="420"/>
        <w:rPr>
          <w:rFonts w:ascii="宋体" w:hAnsi="宋体" w:cs="宋体"/>
          <w:sz w:val="21"/>
          <w:szCs w:val="21"/>
        </w:rPr>
      </w:pPr>
      <w:r>
        <w:rPr>
          <w:rFonts w:hint="eastAsia" w:ascii="宋体" w:hAnsi="宋体" w:cs="宋体"/>
          <w:sz w:val="21"/>
          <w:szCs w:val="21"/>
        </w:rPr>
        <w:t>（1）具有独立承担民事责任的能力；</w:t>
      </w:r>
    </w:p>
    <w:p>
      <w:pPr>
        <w:pStyle w:val="6"/>
        <w:spacing w:line="400" w:lineRule="exact"/>
        <w:ind w:firstLine="420"/>
        <w:rPr>
          <w:rFonts w:ascii="宋体" w:hAnsi="宋体" w:cs="宋体"/>
          <w:sz w:val="21"/>
          <w:szCs w:val="21"/>
        </w:rPr>
      </w:pPr>
      <w:r>
        <w:rPr>
          <w:rFonts w:hint="eastAsia" w:ascii="宋体" w:hAnsi="宋体" w:cs="宋体"/>
          <w:sz w:val="21"/>
          <w:szCs w:val="21"/>
        </w:rPr>
        <w:t>（2）具有良好的商业信誉和健全的财务会计制度；</w:t>
      </w:r>
    </w:p>
    <w:p>
      <w:pPr>
        <w:pStyle w:val="6"/>
        <w:spacing w:line="400" w:lineRule="exact"/>
        <w:ind w:firstLine="420"/>
        <w:rPr>
          <w:rFonts w:ascii="宋体" w:hAnsi="宋体" w:cs="宋体"/>
          <w:sz w:val="21"/>
          <w:szCs w:val="21"/>
        </w:rPr>
      </w:pPr>
      <w:r>
        <w:rPr>
          <w:rFonts w:hint="eastAsia" w:ascii="宋体" w:hAnsi="宋体" w:cs="宋体"/>
          <w:sz w:val="21"/>
          <w:szCs w:val="21"/>
        </w:rPr>
        <w:t>（3）具有履行合同所必需的设备和专业技术能力；</w:t>
      </w:r>
    </w:p>
    <w:p>
      <w:pPr>
        <w:pStyle w:val="6"/>
        <w:spacing w:line="400" w:lineRule="exact"/>
        <w:ind w:firstLine="420"/>
        <w:rPr>
          <w:rFonts w:ascii="宋体" w:hAnsi="宋体" w:cs="宋体"/>
          <w:sz w:val="21"/>
          <w:szCs w:val="21"/>
        </w:rPr>
      </w:pPr>
      <w:r>
        <w:rPr>
          <w:rFonts w:hint="eastAsia" w:ascii="宋体" w:hAnsi="宋体" w:cs="宋体"/>
          <w:sz w:val="21"/>
          <w:szCs w:val="21"/>
        </w:rPr>
        <w:t>（4）有依法缴纳税收和社会保障资金的良好记录；</w:t>
      </w:r>
    </w:p>
    <w:p>
      <w:pPr>
        <w:pStyle w:val="6"/>
        <w:spacing w:line="400" w:lineRule="exact"/>
        <w:ind w:firstLine="420"/>
        <w:rPr>
          <w:rFonts w:ascii="宋体" w:hAnsi="宋体" w:cs="宋体"/>
          <w:sz w:val="21"/>
          <w:szCs w:val="21"/>
        </w:rPr>
      </w:pPr>
      <w:r>
        <w:rPr>
          <w:rFonts w:hint="eastAsia" w:ascii="宋体" w:hAnsi="宋体" w:cs="宋体"/>
          <w:sz w:val="21"/>
          <w:szCs w:val="21"/>
        </w:rPr>
        <w:t>（5）参加采购活动近三年内，在经营活动中没有重大违法记录；</w:t>
      </w:r>
    </w:p>
    <w:p>
      <w:pPr>
        <w:pStyle w:val="6"/>
        <w:spacing w:line="400" w:lineRule="exact"/>
        <w:ind w:firstLine="420"/>
        <w:rPr>
          <w:rFonts w:ascii="宋体" w:hAnsi="宋体" w:cs="宋体"/>
          <w:sz w:val="21"/>
          <w:szCs w:val="21"/>
        </w:rPr>
      </w:pPr>
      <w:r>
        <w:rPr>
          <w:rFonts w:hint="eastAsia" w:ascii="宋体" w:hAnsi="宋体" w:cs="宋体"/>
          <w:sz w:val="21"/>
          <w:szCs w:val="21"/>
        </w:rPr>
        <w:t>（6）法律、行政法规规定的其他条件；</w:t>
      </w:r>
    </w:p>
    <w:p>
      <w:pPr>
        <w:pStyle w:val="6"/>
        <w:spacing w:line="400" w:lineRule="exact"/>
        <w:ind w:firstLine="420"/>
        <w:rPr>
          <w:rFonts w:ascii="宋体" w:hAnsi="宋体" w:cs="宋体"/>
          <w:sz w:val="21"/>
          <w:szCs w:val="21"/>
        </w:rPr>
      </w:pPr>
      <w:r>
        <w:rPr>
          <w:rFonts w:hint="eastAsia" w:ascii="宋体" w:hAnsi="宋体" w:cs="宋体"/>
          <w:sz w:val="21"/>
          <w:szCs w:val="21"/>
        </w:rPr>
        <w:t>2、供应商应当具备下列特殊条件：</w:t>
      </w:r>
    </w:p>
    <w:p>
      <w:pPr>
        <w:pStyle w:val="6"/>
        <w:spacing w:line="400" w:lineRule="exact"/>
        <w:ind w:firstLine="420"/>
        <w:rPr>
          <w:rFonts w:ascii="宋体" w:hAnsi="宋体" w:cs="宋体"/>
          <w:sz w:val="21"/>
          <w:szCs w:val="21"/>
        </w:rPr>
      </w:pPr>
      <w:r>
        <w:rPr>
          <w:rFonts w:hint="eastAsia" w:ascii="宋体" w:hAnsi="宋体" w:cs="宋体"/>
          <w:sz w:val="21"/>
          <w:szCs w:val="21"/>
        </w:rPr>
        <w:t>（1）具有建筑工程施工总承包资质三级及以上或建筑幕墙工程专业承包二级及以上资质；</w:t>
      </w:r>
    </w:p>
    <w:p>
      <w:pPr>
        <w:pStyle w:val="6"/>
        <w:spacing w:line="400" w:lineRule="exact"/>
        <w:ind w:firstLine="420"/>
        <w:rPr>
          <w:rFonts w:ascii="宋体" w:hAnsi="宋体" w:cs="宋体"/>
          <w:sz w:val="21"/>
          <w:szCs w:val="21"/>
        </w:rPr>
      </w:pPr>
      <w:r>
        <w:rPr>
          <w:rFonts w:hint="eastAsia" w:ascii="宋体" w:hAnsi="宋体" w:cs="宋体"/>
          <w:sz w:val="21"/>
          <w:szCs w:val="21"/>
        </w:rPr>
        <w:t>（2）具有安全生产许可证；</w:t>
      </w:r>
    </w:p>
    <w:p>
      <w:pPr>
        <w:pStyle w:val="6"/>
        <w:spacing w:line="400" w:lineRule="exact"/>
        <w:ind w:firstLine="420"/>
        <w:rPr>
          <w:rFonts w:ascii="宋体" w:hAnsi="宋体" w:cs="宋体"/>
          <w:sz w:val="21"/>
          <w:szCs w:val="21"/>
        </w:rPr>
      </w:pPr>
      <w:r>
        <w:rPr>
          <w:rFonts w:hint="eastAsia" w:ascii="宋体" w:hAnsi="宋体" w:cs="宋体"/>
          <w:sz w:val="21"/>
          <w:szCs w:val="21"/>
        </w:rPr>
        <w:t>3、报名时须提供以下材料：</w:t>
      </w:r>
    </w:p>
    <w:p>
      <w:pPr>
        <w:pStyle w:val="6"/>
        <w:spacing w:line="400" w:lineRule="exact"/>
        <w:ind w:firstLine="420"/>
        <w:rPr>
          <w:rFonts w:ascii="宋体" w:hAnsi="宋体" w:cs="宋体"/>
          <w:sz w:val="21"/>
          <w:szCs w:val="21"/>
        </w:rPr>
      </w:pPr>
      <w:r>
        <w:rPr>
          <w:rFonts w:hint="eastAsia" w:ascii="宋体" w:hAnsi="宋体" w:cs="宋体"/>
          <w:sz w:val="21"/>
          <w:szCs w:val="21"/>
        </w:rPr>
        <w:t>（1）投标人企业法人营业执照复印件；</w:t>
      </w:r>
    </w:p>
    <w:p>
      <w:pPr>
        <w:pStyle w:val="6"/>
        <w:spacing w:line="400" w:lineRule="exact"/>
        <w:ind w:firstLine="420"/>
        <w:rPr>
          <w:rFonts w:ascii="宋体" w:hAnsi="宋体" w:cs="宋体"/>
          <w:sz w:val="21"/>
          <w:szCs w:val="21"/>
        </w:rPr>
      </w:pPr>
      <w:r>
        <w:rPr>
          <w:rFonts w:hint="eastAsia" w:ascii="宋体" w:hAnsi="宋体" w:cs="宋体"/>
          <w:sz w:val="21"/>
          <w:szCs w:val="21"/>
        </w:rPr>
        <w:t>（2）报名单位法人授权委托书；</w:t>
      </w:r>
    </w:p>
    <w:p>
      <w:pPr>
        <w:pStyle w:val="6"/>
        <w:spacing w:line="400" w:lineRule="exact"/>
        <w:ind w:firstLine="420"/>
        <w:rPr>
          <w:rFonts w:ascii="宋体" w:hAnsi="宋体" w:cs="宋体"/>
          <w:sz w:val="21"/>
          <w:szCs w:val="21"/>
        </w:rPr>
      </w:pPr>
      <w:r>
        <w:rPr>
          <w:rFonts w:hint="eastAsia" w:ascii="宋体" w:hAnsi="宋体" w:cs="宋体"/>
          <w:sz w:val="21"/>
          <w:szCs w:val="21"/>
        </w:rPr>
        <w:t>（3）问询表（格式见附件1）</w:t>
      </w:r>
    </w:p>
    <w:p>
      <w:pPr>
        <w:snapToGrid w:val="0"/>
        <w:spacing w:line="340" w:lineRule="exact"/>
        <w:ind w:firstLine="420" w:firstLineChars="200"/>
        <w:rPr>
          <w:rFonts w:ascii="宋体" w:hAnsi="宋体"/>
          <w:szCs w:val="21"/>
        </w:rPr>
      </w:pPr>
      <w:r>
        <w:rPr>
          <w:rFonts w:hint="eastAsia" w:ascii="宋体" w:hAnsi="宋体" w:cs="宋体"/>
          <w:szCs w:val="21"/>
        </w:rPr>
        <w:t>上述材料每页均须</w:t>
      </w:r>
      <w:r>
        <w:rPr>
          <w:rFonts w:hint="eastAsia" w:ascii="宋体" w:hAnsi="宋体"/>
          <w:szCs w:val="21"/>
        </w:rPr>
        <w:t>加盖报名单位公章。</w:t>
      </w:r>
    </w:p>
    <w:p>
      <w:pPr>
        <w:snapToGrid w:val="0"/>
        <w:spacing w:line="340" w:lineRule="exact"/>
        <w:ind w:firstLine="420" w:firstLineChars="200"/>
        <w:rPr>
          <w:rFonts w:ascii="宋体" w:hAnsi="宋体"/>
          <w:szCs w:val="21"/>
        </w:rPr>
      </w:pPr>
      <w:r>
        <w:rPr>
          <w:rFonts w:hint="eastAsia" w:ascii="宋体" w:hAnsi="宋体"/>
          <w:szCs w:val="21"/>
        </w:rPr>
        <w:t>五、本项目不接受联合体投标。</w:t>
      </w:r>
    </w:p>
    <w:p>
      <w:pPr>
        <w:pStyle w:val="6"/>
        <w:spacing w:line="400" w:lineRule="exact"/>
        <w:ind w:firstLine="420"/>
        <w:rPr>
          <w:rFonts w:ascii="宋体" w:hAnsi="宋体" w:cs="宋体"/>
          <w:sz w:val="21"/>
          <w:szCs w:val="21"/>
        </w:rPr>
      </w:pPr>
      <w:r>
        <w:rPr>
          <w:rFonts w:hint="eastAsia" w:ascii="宋体" w:hAnsi="宋体" w:cs="宋体"/>
          <w:sz w:val="21"/>
          <w:szCs w:val="21"/>
        </w:rPr>
        <w:t>六、论证文件组成：</w:t>
      </w:r>
    </w:p>
    <w:p>
      <w:pPr>
        <w:pStyle w:val="6"/>
        <w:spacing w:line="400" w:lineRule="exact"/>
        <w:ind w:firstLine="420"/>
        <w:rPr>
          <w:rFonts w:ascii="宋体" w:hAnsi="宋体" w:cs="宋体"/>
          <w:sz w:val="21"/>
          <w:szCs w:val="21"/>
        </w:rPr>
      </w:pPr>
      <w:r>
        <w:rPr>
          <w:rFonts w:hint="eastAsia" w:ascii="宋体" w:hAnsi="宋体" w:cs="宋体"/>
          <w:sz w:val="21"/>
          <w:szCs w:val="21"/>
        </w:rPr>
        <w:t>1.响应</w:t>
      </w:r>
      <w:r>
        <w:rPr>
          <w:rFonts w:ascii="宋体" w:hAnsi="宋体" w:cs="宋体"/>
          <w:sz w:val="21"/>
          <w:szCs w:val="21"/>
        </w:rPr>
        <w:t>文件组成（部分格式见附件）</w:t>
      </w:r>
    </w:p>
    <w:p>
      <w:pPr>
        <w:pStyle w:val="6"/>
        <w:spacing w:line="400" w:lineRule="exact"/>
        <w:ind w:firstLine="420"/>
        <w:rPr>
          <w:rFonts w:ascii="宋体" w:hAnsi="宋体" w:cs="宋体"/>
          <w:sz w:val="21"/>
          <w:szCs w:val="21"/>
        </w:rPr>
      </w:pPr>
      <w:r>
        <w:rPr>
          <w:rFonts w:hint="eastAsia" w:ascii="宋体" w:hAnsi="宋体" w:cs="宋体"/>
          <w:sz w:val="21"/>
          <w:szCs w:val="21"/>
        </w:rPr>
        <w:t>1.1有关资格证明文件：</w:t>
      </w:r>
    </w:p>
    <w:p>
      <w:pPr>
        <w:pStyle w:val="6"/>
        <w:spacing w:line="400" w:lineRule="exact"/>
        <w:ind w:firstLine="420"/>
        <w:rPr>
          <w:rFonts w:ascii="宋体" w:hAnsi="宋体" w:cs="宋体"/>
          <w:sz w:val="21"/>
          <w:szCs w:val="21"/>
        </w:rPr>
      </w:pPr>
      <w:r>
        <w:rPr>
          <w:rFonts w:hint="eastAsia" w:ascii="宋体" w:hAnsi="宋体" w:cs="宋体"/>
          <w:sz w:val="21"/>
          <w:szCs w:val="21"/>
        </w:rPr>
        <w:t>1.1.1法人或者其他组织的营业执照等证明文件扫描件（企业法人营业执照副本，法定代表人身份证扫描件，法人授权委托书（如有授权）、代理人身份证扫描件（如有授权）；</w:t>
      </w:r>
    </w:p>
    <w:p>
      <w:pPr>
        <w:pStyle w:val="6"/>
        <w:spacing w:line="400" w:lineRule="exact"/>
        <w:ind w:firstLine="420"/>
        <w:rPr>
          <w:rFonts w:ascii="宋体" w:hAnsi="宋体" w:cs="宋体"/>
          <w:sz w:val="21"/>
          <w:szCs w:val="21"/>
        </w:rPr>
      </w:pPr>
      <w:r>
        <w:rPr>
          <w:rFonts w:hint="eastAsia" w:ascii="宋体" w:hAnsi="宋体" w:cs="宋体"/>
          <w:sz w:val="21"/>
          <w:szCs w:val="21"/>
        </w:rPr>
        <w:t>1.1.2良好的商业信誉和健全的财务会计制度证明的相关材料（提供最近一期经审计的财务报告或银行出具的资信证明）；</w:t>
      </w:r>
    </w:p>
    <w:p>
      <w:pPr>
        <w:pStyle w:val="6"/>
        <w:spacing w:line="400" w:lineRule="exact"/>
        <w:ind w:firstLine="420"/>
        <w:rPr>
          <w:rFonts w:ascii="宋体" w:hAnsi="宋体" w:cs="宋体"/>
          <w:sz w:val="21"/>
          <w:szCs w:val="21"/>
        </w:rPr>
      </w:pPr>
      <w:r>
        <w:rPr>
          <w:rFonts w:hint="eastAsia" w:ascii="宋体" w:hAnsi="宋体" w:cs="宋体"/>
          <w:sz w:val="21"/>
          <w:szCs w:val="21"/>
        </w:rPr>
        <w:t>1.1.3有依法缴纳税收和社会保障资金的良好记录的相关材料【最近一期依法缴纳税收的凭据，最近一期依法缴纳社会保险的凭据（专用收据或社会保险缴纳清单）】；</w:t>
      </w:r>
    </w:p>
    <w:p>
      <w:pPr>
        <w:pStyle w:val="6"/>
        <w:spacing w:line="400" w:lineRule="exact"/>
        <w:ind w:firstLine="420"/>
        <w:rPr>
          <w:rFonts w:ascii="宋体" w:hAnsi="宋体" w:cs="宋体"/>
          <w:sz w:val="21"/>
          <w:szCs w:val="21"/>
        </w:rPr>
      </w:pPr>
      <w:r>
        <w:rPr>
          <w:rFonts w:hint="eastAsia" w:ascii="宋体" w:hAnsi="宋体" w:cs="宋体"/>
          <w:sz w:val="21"/>
          <w:szCs w:val="21"/>
        </w:rPr>
        <w:t>1.1.4具备</w:t>
      </w:r>
      <w:r>
        <w:rPr>
          <w:rFonts w:ascii="宋体" w:hAnsi="宋体" w:cs="宋体"/>
          <w:sz w:val="21"/>
          <w:szCs w:val="21"/>
        </w:rPr>
        <w:t>履行合同所必需的设备和专业技术能力的证明材料</w:t>
      </w:r>
      <w:r>
        <w:rPr>
          <w:rFonts w:hint="eastAsia" w:ascii="宋体" w:hAnsi="宋体" w:cs="宋体"/>
          <w:sz w:val="21"/>
          <w:szCs w:val="21"/>
        </w:rPr>
        <w:t>；</w:t>
      </w:r>
    </w:p>
    <w:p>
      <w:pPr>
        <w:pStyle w:val="6"/>
        <w:spacing w:line="400" w:lineRule="exact"/>
        <w:ind w:firstLine="420"/>
        <w:rPr>
          <w:rFonts w:ascii="宋体" w:hAnsi="宋体" w:cs="宋体"/>
          <w:sz w:val="21"/>
          <w:szCs w:val="21"/>
        </w:rPr>
      </w:pPr>
      <w:r>
        <w:rPr>
          <w:rFonts w:hint="eastAsia" w:ascii="宋体" w:hAnsi="宋体" w:cs="宋体"/>
          <w:sz w:val="21"/>
          <w:szCs w:val="21"/>
        </w:rPr>
        <w:t>1.1.5符合采购公告资格条件资质证书、安全生产许可证扫描件；</w:t>
      </w:r>
    </w:p>
    <w:p>
      <w:pPr>
        <w:pStyle w:val="6"/>
        <w:spacing w:line="400" w:lineRule="exact"/>
        <w:ind w:firstLine="420"/>
        <w:rPr>
          <w:rFonts w:ascii="宋体" w:hAnsi="宋体" w:cs="宋体"/>
          <w:sz w:val="21"/>
          <w:szCs w:val="21"/>
        </w:rPr>
      </w:pPr>
      <w:r>
        <w:rPr>
          <w:rFonts w:hint="eastAsia" w:ascii="宋体" w:hAnsi="宋体" w:cs="宋体"/>
          <w:sz w:val="21"/>
          <w:szCs w:val="21"/>
        </w:rPr>
        <w:t>1.1.6参加采购活动前</w:t>
      </w:r>
      <w:r>
        <w:rPr>
          <w:rFonts w:ascii="宋体" w:hAnsi="宋体" w:cs="宋体"/>
          <w:sz w:val="21"/>
          <w:szCs w:val="21"/>
        </w:rPr>
        <w:t>3</w:t>
      </w:r>
      <w:r>
        <w:rPr>
          <w:rFonts w:hint="eastAsia" w:ascii="宋体" w:hAnsi="宋体" w:cs="宋体"/>
          <w:sz w:val="21"/>
          <w:szCs w:val="21"/>
        </w:rPr>
        <w:t>年内在经营活动中没有重大违法记录的书面声明；</w:t>
      </w:r>
    </w:p>
    <w:p>
      <w:pPr>
        <w:pStyle w:val="6"/>
        <w:spacing w:line="400" w:lineRule="exact"/>
        <w:ind w:firstLine="420"/>
        <w:rPr>
          <w:rFonts w:ascii="宋体" w:hAnsi="宋体" w:cs="宋体"/>
          <w:sz w:val="21"/>
          <w:szCs w:val="21"/>
        </w:rPr>
      </w:pPr>
      <w:r>
        <w:rPr>
          <w:rFonts w:hint="eastAsia" w:ascii="宋体" w:hAnsi="宋体" w:cs="宋体"/>
          <w:sz w:val="21"/>
          <w:szCs w:val="21"/>
        </w:rPr>
        <w:t>1.2实质性响应条件证明材料：</w:t>
      </w:r>
    </w:p>
    <w:p>
      <w:pPr>
        <w:pStyle w:val="6"/>
        <w:spacing w:line="400" w:lineRule="exact"/>
        <w:ind w:firstLine="420"/>
        <w:rPr>
          <w:rFonts w:ascii="宋体" w:hAnsi="宋体" w:cs="宋体"/>
          <w:sz w:val="21"/>
          <w:szCs w:val="21"/>
        </w:rPr>
      </w:pPr>
      <w:r>
        <w:rPr>
          <w:rFonts w:hint="eastAsia" w:ascii="宋体" w:hAnsi="宋体" w:cs="宋体"/>
          <w:sz w:val="21"/>
          <w:szCs w:val="21"/>
        </w:rPr>
        <w:t>1.2.</w:t>
      </w:r>
      <w:r>
        <w:rPr>
          <w:rFonts w:ascii="宋体" w:hAnsi="宋体" w:cs="宋体"/>
          <w:sz w:val="21"/>
          <w:szCs w:val="21"/>
        </w:rPr>
        <w:t>1</w:t>
      </w:r>
      <w:r>
        <w:rPr>
          <w:rFonts w:hint="eastAsia" w:ascii="宋体" w:hAnsi="宋体" w:cs="宋体"/>
          <w:sz w:val="21"/>
          <w:szCs w:val="21"/>
        </w:rPr>
        <w:t>响应函（格式见附件2）；</w:t>
      </w:r>
    </w:p>
    <w:p>
      <w:pPr>
        <w:pStyle w:val="6"/>
        <w:spacing w:line="400" w:lineRule="exact"/>
        <w:ind w:firstLine="420"/>
        <w:rPr>
          <w:rFonts w:ascii="宋体" w:hAnsi="宋体" w:cs="宋体"/>
          <w:sz w:val="21"/>
          <w:szCs w:val="21"/>
        </w:rPr>
      </w:pPr>
      <w:r>
        <w:rPr>
          <w:rFonts w:hint="eastAsia" w:ascii="宋体" w:hAnsi="宋体" w:cs="宋体"/>
          <w:sz w:val="21"/>
          <w:szCs w:val="21"/>
        </w:rPr>
        <w:t>1.2.</w:t>
      </w:r>
      <w:r>
        <w:rPr>
          <w:rFonts w:ascii="宋体" w:hAnsi="宋体" w:cs="宋体"/>
          <w:sz w:val="21"/>
          <w:szCs w:val="21"/>
        </w:rPr>
        <w:t>2</w:t>
      </w:r>
      <w:r>
        <w:rPr>
          <w:rFonts w:hint="eastAsia" w:ascii="宋体" w:hAnsi="宋体" w:cs="宋体"/>
          <w:sz w:val="21"/>
          <w:szCs w:val="21"/>
        </w:rPr>
        <w:t>提供拟投入本项目人员一览表（见格式4）及人员证书；项目负责人注册证书扫描件、安全生产考核合格证书（B）扫描件；安全员等人员证书扫描件及社保证明扫描件；项目负责人无在建项目承诺书（格式自拟）</w:t>
      </w:r>
      <w:r>
        <w:rPr>
          <w:rFonts w:ascii="宋体" w:hAnsi="宋体" w:cs="宋体"/>
          <w:sz w:val="21"/>
          <w:szCs w:val="21"/>
        </w:rPr>
        <w:t>。</w:t>
      </w:r>
    </w:p>
    <w:p>
      <w:pPr>
        <w:pStyle w:val="6"/>
        <w:spacing w:line="400" w:lineRule="exact"/>
        <w:ind w:firstLine="420"/>
        <w:rPr>
          <w:rFonts w:ascii="宋体" w:hAnsi="宋体" w:cs="宋体"/>
          <w:sz w:val="21"/>
          <w:szCs w:val="21"/>
        </w:rPr>
      </w:pPr>
      <w:r>
        <w:rPr>
          <w:rFonts w:hint="eastAsia" w:ascii="宋体" w:hAnsi="宋体" w:cs="宋体"/>
          <w:sz w:val="21"/>
          <w:szCs w:val="21"/>
        </w:rPr>
        <w:t>1.3其它材料</w:t>
      </w:r>
    </w:p>
    <w:p>
      <w:pPr>
        <w:pStyle w:val="6"/>
        <w:spacing w:line="400" w:lineRule="exact"/>
        <w:ind w:firstLine="420"/>
        <w:rPr>
          <w:rFonts w:ascii="宋体" w:hAnsi="宋体" w:cs="宋体"/>
          <w:sz w:val="21"/>
          <w:szCs w:val="21"/>
        </w:rPr>
      </w:pPr>
      <w:r>
        <w:rPr>
          <w:rFonts w:hint="eastAsia" w:ascii="宋体" w:hAnsi="宋体" w:cs="宋体"/>
          <w:sz w:val="21"/>
          <w:szCs w:val="21"/>
        </w:rPr>
        <w:t>1.3.1施工组织设计：施工组织设计包括总体概述、平面布置、施工体进度计划、分部分项工程施工方案、劳动力配备及机械设备的投入计划、安全文明施工等内容。</w:t>
      </w:r>
    </w:p>
    <w:p>
      <w:pPr>
        <w:pStyle w:val="6"/>
        <w:spacing w:line="400" w:lineRule="exact"/>
        <w:ind w:firstLine="420"/>
        <w:rPr>
          <w:rFonts w:ascii="宋体" w:hAnsi="宋体" w:cs="宋体"/>
          <w:sz w:val="21"/>
          <w:szCs w:val="21"/>
        </w:rPr>
      </w:pPr>
      <w:r>
        <w:rPr>
          <w:rFonts w:hint="eastAsia" w:ascii="宋体" w:hAnsi="宋体" w:cs="宋体"/>
          <w:sz w:val="21"/>
          <w:szCs w:val="21"/>
        </w:rPr>
        <w:t>1.3.2类似项目业绩一览表；</w:t>
      </w:r>
    </w:p>
    <w:p>
      <w:pPr>
        <w:pStyle w:val="6"/>
        <w:spacing w:line="400" w:lineRule="exact"/>
        <w:ind w:firstLine="420"/>
        <w:rPr>
          <w:rFonts w:ascii="宋体" w:hAnsi="宋体" w:cs="宋体"/>
          <w:sz w:val="21"/>
          <w:szCs w:val="21"/>
        </w:rPr>
      </w:pPr>
      <w:r>
        <w:rPr>
          <w:rFonts w:hint="eastAsia" w:ascii="宋体" w:hAnsi="宋体" w:cs="宋体"/>
          <w:sz w:val="21"/>
          <w:szCs w:val="21"/>
        </w:rPr>
        <w:t>1.3.3品牌表；</w:t>
      </w:r>
    </w:p>
    <w:p>
      <w:pPr>
        <w:pStyle w:val="6"/>
        <w:spacing w:line="400" w:lineRule="exact"/>
        <w:ind w:firstLine="420"/>
        <w:rPr>
          <w:rFonts w:ascii="宋体" w:hAnsi="宋体" w:cs="宋体"/>
          <w:sz w:val="21"/>
          <w:szCs w:val="21"/>
        </w:rPr>
      </w:pPr>
      <w:r>
        <w:rPr>
          <w:rFonts w:hint="eastAsia" w:ascii="宋体" w:hAnsi="宋体" w:cs="宋体"/>
          <w:sz w:val="21"/>
          <w:szCs w:val="21"/>
        </w:rPr>
        <w:t>1.3.4采购需求中所涉及到的其他材料；</w:t>
      </w:r>
    </w:p>
    <w:p>
      <w:pPr>
        <w:pStyle w:val="6"/>
        <w:spacing w:line="400" w:lineRule="exact"/>
        <w:ind w:firstLine="420"/>
        <w:rPr>
          <w:rFonts w:ascii="宋体" w:hAnsi="宋体" w:cs="宋体"/>
          <w:sz w:val="21"/>
          <w:szCs w:val="21"/>
        </w:rPr>
      </w:pPr>
      <w:r>
        <w:rPr>
          <w:rFonts w:hint="eastAsia" w:ascii="宋体" w:hAnsi="宋体" w:cs="宋体"/>
          <w:sz w:val="21"/>
          <w:szCs w:val="21"/>
        </w:rPr>
        <w:t>1.3.5其他可以证明投标人资信、资质和服务质量的证书、文件、推荐信等资料。</w:t>
      </w:r>
    </w:p>
    <w:p>
      <w:pPr>
        <w:pStyle w:val="6"/>
        <w:spacing w:line="400" w:lineRule="exact"/>
        <w:ind w:firstLine="422"/>
        <w:rPr>
          <w:rFonts w:ascii="宋体" w:hAnsi="宋体" w:cs="宋体"/>
          <w:b/>
          <w:bCs/>
          <w:sz w:val="21"/>
          <w:szCs w:val="21"/>
        </w:rPr>
      </w:pPr>
      <w:r>
        <w:rPr>
          <w:rFonts w:hint="eastAsia" w:ascii="宋体" w:hAnsi="宋体" w:cs="宋体"/>
          <w:b/>
          <w:bCs/>
          <w:sz w:val="21"/>
          <w:szCs w:val="21"/>
        </w:rPr>
        <w:t>响应文件必须提供资格条件证明材料与实质性响应条件证明材料，否则为无效响应文件。</w:t>
      </w:r>
    </w:p>
    <w:p>
      <w:pPr>
        <w:pStyle w:val="6"/>
        <w:spacing w:line="400" w:lineRule="exact"/>
        <w:ind w:firstLine="420"/>
        <w:rPr>
          <w:rFonts w:ascii="宋体" w:hAnsi="宋体" w:cs="宋体"/>
          <w:sz w:val="21"/>
          <w:szCs w:val="21"/>
        </w:rPr>
      </w:pPr>
      <w:r>
        <w:rPr>
          <w:rFonts w:ascii="宋体" w:hAnsi="宋体" w:cs="宋体"/>
          <w:sz w:val="21"/>
          <w:szCs w:val="21"/>
        </w:rPr>
        <w:t>（二）文件要求：</w:t>
      </w:r>
    </w:p>
    <w:p>
      <w:pPr>
        <w:pStyle w:val="6"/>
        <w:spacing w:line="400" w:lineRule="exact"/>
        <w:ind w:firstLine="420"/>
        <w:rPr>
          <w:rFonts w:ascii="宋体" w:hAnsi="宋体" w:cs="宋体"/>
          <w:sz w:val="21"/>
          <w:szCs w:val="21"/>
        </w:rPr>
      </w:pPr>
      <w:r>
        <w:rPr>
          <w:rFonts w:ascii="宋体" w:hAnsi="宋体" w:cs="宋体"/>
          <w:sz w:val="21"/>
          <w:szCs w:val="21"/>
        </w:rPr>
        <w:t>1</w:t>
      </w:r>
      <w:r>
        <w:rPr>
          <w:rFonts w:hint="eastAsia" w:ascii="宋体" w:hAnsi="宋体" w:cs="宋体"/>
          <w:sz w:val="21"/>
          <w:szCs w:val="21"/>
        </w:rPr>
        <w:t>、</w:t>
      </w:r>
      <w:r>
        <w:rPr>
          <w:rFonts w:ascii="宋体" w:hAnsi="宋体" w:cs="宋体"/>
          <w:sz w:val="21"/>
          <w:szCs w:val="21"/>
        </w:rPr>
        <w:t>数量要求为一本正本，</w:t>
      </w:r>
      <w:r>
        <w:rPr>
          <w:rFonts w:hint="eastAsia" w:ascii="宋体" w:hAnsi="宋体" w:cs="宋体"/>
          <w:sz w:val="21"/>
          <w:szCs w:val="21"/>
        </w:rPr>
        <w:t>七</w:t>
      </w:r>
      <w:r>
        <w:rPr>
          <w:rFonts w:ascii="宋体" w:hAnsi="宋体" w:cs="宋体"/>
          <w:sz w:val="21"/>
          <w:szCs w:val="21"/>
        </w:rPr>
        <w:t>本副本，装订成册；装在一个文件袋里密封，封口处盖公章，并在密封袋正面有醒目的采购项目名称和供应商全称；</w:t>
      </w:r>
    </w:p>
    <w:p>
      <w:pPr>
        <w:pStyle w:val="6"/>
        <w:spacing w:line="400" w:lineRule="exact"/>
        <w:ind w:firstLine="420"/>
        <w:rPr>
          <w:rFonts w:ascii="宋体" w:hAnsi="宋体" w:cs="宋体"/>
          <w:sz w:val="21"/>
          <w:szCs w:val="21"/>
        </w:rPr>
      </w:pPr>
      <w:r>
        <w:rPr>
          <w:rFonts w:hint="eastAsia" w:ascii="宋体" w:hAnsi="宋体" w:cs="宋体"/>
          <w:sz w:val="21"/>
          <w:szCs w:val="21"/>
        </w:rPr>
        <w:t>2、采购文件中要求签字或盖章的</w:t>
      </w:r>
      <w:r>
        <w:rPr>
          <w:rFonts w:ascii="宋体" w:hAnsi="宋体" w:cs="宋体"/>
          <w:sz w:val="21"/>
          <w:szCs w:val="21"/>
        </w:rPr>
        <w:t>须由供应商</w:t>
      </w:r>
      <w:r>
        <w:rPr>
          <w:rFonts w:hint="eastAsia" w:ascii="宋体" w:hAnsi="宋体" w:cs="宋体"/>
          <w:sz w:val="21"/>
          <w:szCs w:val="21"/>
        </w:rPr>
        <w:t>盖章、</w:t>
      </w:r>
      <w:r>
        <w:rPr>
          <w:rFonts w:ascii="宋体" w:hAnsi="宋体" w:cs="宋体"/>
          <w:sz w:val="21"/>
          <w:szCs w:val="21"/>
        </w:rPr>
        <w:t>法定代表人或其授权代表签字</w:t>
      </w:r>
      <w:r>
        <w:rPr>
          <w:rFonts w:hint="eastAsia" w:ascii="宋体" w:hAnsi="宋体" w:cs="宋体"/>
          <w:sz w:val="21"/>
          <w:szCs w:val="21"/>
        </w:rPr>
        <w:t>，否则为无效响应文件</w:t>
      </w:r>
      <w:r>
        <w:rPr>
          <w:rFonts w:ascii="宋体" w:hAnsi="宋体" w:cs="宋体"/>
          <w:sz w:val="21"/>
          <w:szCs w:val="21"/>
        </w:rPr>
        <w:t>。</w:t>
      </w:r>
    </w:p>
    <w:p>
      <w:pPr>
        <w:pStyle w:val="6"/>
        <w:spacing w:line="400" w:lineRule="exact"/>
        <w:ind w:firstLine="420"/>
        <w:rPr>
          <w:rFonts w:ascii="宋体" w:hAnsi="宋体" w:cs="宋体"/>
          <w:sz w:val="21"/>
          <w:szCs w:val="21"/>
        </w:rPr>
      </w:pPr>
      <w:r>
        <w:rPr>
          <w:rFonts w:hint="eastAsia" w:ascii="宋体" w:hAnsi="宋体" w:cs="宋体"/>
          <w:sz w:val="21"/>
          <w:szCs w:val="21"/>
        </w:rPr>
        <w:t>注：响应单位所提交的其它资料文件的完整与否，将直接影响响应单位是否实质性响应招标文件的评判。以上资料必须与投标文件中的内容完全一致。</w:t>
      </w:r>
    </w:p>
    <w:p>
      <w:pPr>
        <w:snapToGrid w:val="0"/>
        <w:spacing w:line="340" w:lineRule="exact"/>
        <w:ind w:firstLine="420" w:firstLineChars="200"/>
        <w:rPr>
          <w:rFonts w:ascii="宋体" w:hAnsi="宋体" w:cs="宋体"/>
          <w:szCs w:val="21"/>
        </w:rPr>
      </w:pPr>
      <w:r>
        <w:rPr>
          <w:rFonts w:hint="eastAsia" w:ascii="宋体" w:hAnsi="宋体" w:cs="宋体"/>
          <w:szCs w:val="21"/>
        </w:rPr>
        <w:t>七、报名时间：自公告上网之日起至2024年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日每日9：00~17：00（节假日除外），只有报名并资格审核通过的供应商才可参加论证。</w:t>
      </w:r>
    </w:p>
    <w:p>
      <w:pPr>
        <w:snapToGrid w:val="0"/>
        <w:spacing w:line="340" w:lineRule="exact"/>
        <w:ind w:firstLine="420" w:firstLineChars="200"/>
        <w:rPr>
          <w:rFonts w:ascii="宋体" w:hAnsi="宋体" w:cs="宋体"/>
          <w:szCs w:val="21"/>
        </w:rPr>
      </w:pPr>
      <w:r>
        <w:rPr>
          <w:rFonts w:hint="eastAsia" w:ascii="宋体" w:hAnsi="宋体" w:cs="宋体"/>
          <w:szCs w:val="21"/>
        </w:rPr>
        <w:t>八、项目联系人及联系方式：</w:t>
      </w:r>
    </w:p>
    <w:p>
      <w:pPr>
        <w:snapToGrid w:val="0"/>
        <w:spacing w:line="340" w:lineRule="exact"/>
        <w:ind w:firstLine="420" w:firstLineChars="200"/>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val="en-US" w:eastAsia="zh-CN"/>
        </w:rPr>
        <w:t>徐</w:t>
      </w:r>
      <w:r>
        <w:rPr>
          <w:rFonts w:hint="eastAsia" w:ascii="宋体" w:hAnsi="宋体" w:cs="宋体"/>
          <w:szCs w:val="21"/>
        </w:rPr>
        <w:t>老师            联系电话：0512-6958490</w:t>
      </w:r>
      <w:r>
        <w:rPr>
          <w:rFonts w:hint="eastAsia" w:ascii="宋体" w:hAnsi="宋体" w:cs="宋体"/>
          <w:szCs w:val="21"/>
          <w:lang w:val="en-US" w:eastAsia="zh-CN"/>
        </w:rPr>
        <w:t>5</w:t>
      </w:r>
    </w:p>
    <w:p>
      <w:pPr>
        <w:snapToGrid w:val="0"/>
        <w:spacing w:line="340" w:lineRule="exact"/>
        <w:ind w:firstLine="420" w:firstLineChars="200"/>
        <w:rPr>
          <w:rFonts w:ascii="宋体" w:hAnsi="宋体" w:cs="宋体"/>
          <w:szCs w:val="21"/>
        </w:rPr>
      </w:pPr>
      <w:r>
        <w:rPr>
          <w:rFonts w:hint="eastAsia" w:ascii="宋体" w:hAnsi="宋体" w:cs="宋体"/>
          <w:szCs w:val="21"/>
        </w:rPr>
        <w:t>九、论证时间、地点：另行通知</w:t>
      </w:r>
    </w:p>
    <w:p>
      <w:pPr>
        <w:pStyle w:val="2"/>
      </w:pPr>
    </w:p>
    <w:p>
      <w:pPr>
        <w:widowControl/>
        <w:spacing w:line="360" w:lineRule="auto"/>
        <w:ind w:right="-159"/>
      </w:pPr>
      <w:r>
        <w:t xml:space="preserve"> </w:t>
      </w:r>
    </w:p>
    <w:p>
      <w:pPr>
        <w:pStyle w:val="2"/>
      </w:pPr>
    </w:p>
    <w:p>
      <w:pPr>
        <w:pStyle w:val="2"/>
      </w:pPr>
      <w:bookmarkStart w:id="0" w:name="_GoBack"/>
      <w:bookmarkEnd w:id="0"/>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 xml:space="preserve">附件1： </w:t>
      </w:r>
    </w:p>
    <w:tbl>
      <w:tblPr>
        <w:tblStyle w:val="7"/>
        <w:tblW w:w="10800" w:type="dxa"/>
        <w:tblInd w:w="-1252" w:type="dxa"/>
        <w:tblLayout w:type="autofit"/>
        <w:tblCellMar>
          <w:top w:w="0" w:type="dxa"/>
          <w:left w:w="108" w:type="dxa"/>
          <w:bottom w:w="0" w:type="dxa"/>
          <w:right w:w="108" w:type="dxa"/>
        </w:tblCellMar>
      </w:tblPr>
      <w:tblGrid>
        <w:gridCol w:w="2300"/>
        <w:gridCol w:w="1523"/>
        <w:gridCol w:w="3037"/>
        <w:gridCol w:w="3940"/>
      </w:tblGrid>
      <w:tr>
        <w:tblPrEx>
          <w:tblCellMar>
            <w:top w:w="0" w:type="dxa"/>
            <w:left w:w="108" w:type="dxa"/>
            <w:bottom w:w="0" w:type="dxa"/>
            <w:right w:w="108" w:type="dxa"/>
          </w:tblCellMar>
        </w:tblPrEx>
        <w:trPr>
          <w:trHeight w:val="810" w:hRule="atLeast"/>
        </w:trPr>
        <w:tc>
          <w:tcPr>
            <w:tcW w:w="10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问询表</w:t>
            </w:r>
          </w:p>
        </w:tc>
      </w:tr>
      <w:tr>
        <w:tblPrEx>
          <w:tblCellMar>
            <w:top w:w="0" w:type="dxa"/>
            <w:left w:w="108" w:type="dxa"/>
            <w:bottom w:w="0" w:type="dxa"/>
            <w:right w:w="108" w:type="dxa"/>
          </w:tblCellMar>
        </w:tblPrEx>
        <w:trPr>
          <w:trHeight w:val="57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公司名称</w:t>
            </w:r>
          </w:p>
        </w:tc>
        <w:tc>
          <w:tcPr>
            <w:tcW w:w="85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7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公司法人</w:t>
            </w:r>
          </w:p>
        </w:tc>
        <w:tc>
          <w:tcPr>
            <w:tcW w:w="85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85"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项目代表</w:t>
            </w:r>
          </w:p>
        </w:tc>
        <w:tc>
          <w:tcPr>
            <w:tcW w:w="85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24" w:hRule="atLeast"/>
        </w:trPr>
        <w:tc>
          <w:tcPr>
            <w:tcW w:w="2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以往业绩</w:t>
            </w:r>
          </w:p>
        </w:tc>
        <w:tc>
          <w:tcPr>
            <w:tcW w:w="8500"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710" w:hRule="atLeast"/>
        </w:trPr>
        <w:tc>
          <w:tcPr>
            <w:tcW w:w="230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8500"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90" w:hRule="atLeast"/>
        </w:trPr>
        <w:tc>
          <w:tcPr>
            <w:tcW w:w="23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联系人联系方式</w:t>
            </w:r>
          </w:p>
        </w:tc>
        <w:tc>
          <w:tcPr>
            <w:tcW w:w="15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03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请附授权书</w:t>
            </w:r>
          </w:p>
        </w:tc>
      </w:tr>
      <w:tr>
        <w:tblPrEx>
          <w:tblCellMar>
            <w:top w:w="0" w:type="dxa"/>
            <w:left w:w="108" w:type="dxa"/>
            <w:bottom w:w="0" w:type="dxa"/>
            <w:right w:w="108" w:type="dxa"/>
          </w:tblCellMar>
        </w:tblPrEx>
        <w:trPr>
          <w:trHeight w:val="825" w:hRule="atLeast"/>
        </w:trPr>
        <w:tc>
          <w:tcPr>
            <w:tcW w:w="10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2"/>
                <w:szCs w:val="22"/>
              </w:rPr>
            </w:pPr>
            <w:r>
              <w:rPr>
                <w:rFonts w:hint="eastAsia" w:ascii="仿宋" w:hAnsi="仿宋" w:eastAsia="仿宋" w:cs="宋体"/>
                <w:b/>
                <w:bCs/>
                <w:color w:val="000000"/>
                <w:kern w:val="0"/>
                <w:sz w:val="22"/>
                <w:szCs w:val="22"/>
              </w:rPr>
              <w:t>此表格填好盖章后在报名时递交联系人以便院方通知贵司参加院内论证</w:t>
            </w:r>
          </w:p>
        </w:tc>
      </w:tr>
    </w:tbl>
    <w:p>
      <w:pPr>
        <w:rPr>
          <w:b/>
          <w:bCs/>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b/>
          <w:bCs/>
        </w:rPr>
      </w:pPr>
      <w:r>
        <w:rPr>
          <w:rFonts w:hint="eastAsia"/>
          <w:b/>
          <w:bCs/>
        </w:rPr>
        <w:t>附件2：</w:t>
      </w:r>
    </w:p>
    <w:p>
      <w:pPr>
        <w:autoSpaceDE w:val="0"/>
        <w:autoSpaceDN w:val="0"/>
        <w:adjustRightInd w:val="0"/>
        <w:spacing w:line="360" w:lineRule="auto"/>
        <w:ind w:firstLine="643" w:firstLineChars="200"/>
        <w:jc w:val="center"/>
        <w:rPr>
          <w:rFonts w:ascii="黑体" w:eastAsia="黑体"/>
          <w:b/>
          <w:sz w:val="32"/>
          <w:szCs w:val="32"/>
        </w:rPr>
      </w:pPr>
      <w:r>
        <w:rPr>
          <w:rFonts w:hint="eastAsia" w:ascii="黑体" w:eastAsia="黑体"/>
          <w:b/>
          <w:sz w:val="32"/>
          <w:szCs w:val="32"/>
          <w:lang w:val="zh-CN"/>
        </w:rPr>
        <w:t>磋商响应函</w:t>
      </w:r>
    </w:p>
    <w:p>
      <w:pPr>
        <w:autoSpaceDE w:val="0"/>
        <w:autoSpaceDN w:val="0"/>
        <w:adjustRightInd w:val="0"/>
        <w:spacing w:line="400" w:lineRule="exact"/>
      </w:pPr>
      <w:r>
        <w:rPr>
          <w:u w:val="single"/>
          <w:lang w:val="zh-CN"/>
        </w:rPr>
        <w:t xml:space="preserve">  </w:t>
      </w:r>
      <w:r>
        <w:rPr>
          <w:rFonts w:hint="eastAsia" w:ascii="宋体" w:hAnsi="宋体" w:cs="宋体"/>
          <w:szCs w:val="21"/>
          <w:u w:val="single"/>
        </w:rPr>
        <w:t>南京大学医学院附属苏州医院（苏州科技城医院）</w:t>
      </w:r>
      <w:r>
        <w:rPr>
          <w:u w:val="single"/>
          <w:lang w:val="zh-CN"/>
        </w:rPr>
        <w:t xml:space="preserve">  </w:t>
      </w:r>
      <w:r>
        <w:rPr>
          <w:lang w:val="zh-CN"/>
        </w:rPr>
        <w:t>：</w:t>
      </w:r>
    </w:p>
    <w:p>
      <w:pPr>
        <w:autoSpaceDE w:val="0"/>
        <w:autoSpaceDN w:val="0"/>
        <w:adjustRightInd w:val="0"/>
        <w:spacing w:line="400" w:lineRule="exact"/>
        <w:ind w:firstLine="420" w:firstLineChars="200"/>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rFonts w:hint="eastAsia"/>
          <w:lang w:val="zh-CN"/>
        </w:rPr>
        <w:t>院内论证公告</w:t>
      </w:r>
      <w:r>
        <w:rPr>
          <w:lang w:val="zh-CN"/>
        </w:rPr>
        <w:t>，经仔细阅读和研究，我方决定参加</w:t>
      </w:r>
      <w:r>
        <w:rPr>
          <w:rFonts w:hint="eastAsia"/>
          <w:lang w:val="zh-CN"/>
        </w:rPr>
        <w:t>论证</w:t>
      </w:r>
      <w:r>
        <w:rPr>
          <w:lang w:val="zh-CN"/>
        </w:rPr>
        <w:t>。</w:t>
      </w:r>
      <w:r>
        <w:rPr>
          <w:rFonts w:hint="eastAsia"/>
          <w:lang w:val="zh-CN"/>
        </w:rPr>
        <w:t>并向贵单位承诺：</w:t>
      </w:r>
    </w:p>
    <w:p>
      <w:pPr>
        <w:spacing w:line="360" w:lineRule="exact"/>
        <w:ind w:firstLine="420" w:firstLineChars="200"/>
        <w:rPr>
          <w:szCs w:val="21"/>
        </w:rPr>
      </w:pPr>
      <w:r>
        <w:rPr>
          <w:szCs w:val="21"/>
        </w:rPr>
        <w:t>1</w:t>
      </w:r>
      <w:r>
        <w:rPr>
          <w:rFonts w:hint="eastAsia"/>
          <w:szCs w:val="21"/>
        </w:rPr>
        <w:t>、愿意按照院内论证公告的一切要求，提供以上所有服务。</w:t>
      </w:r>
    </w:p>
    <w:p>
      <w:pPr>
        <w:spacing w:line="360" w:lineRule="exact"/>
        <w:ind w:firstLine="420" w:firstLineChars="200"/>
        <w:rPr>
          <w:szCs w:val="21"/>
        </w:rPr>
      </w:pPr>
      <w:r>
        <w:rPr>
          <w:szCs w:val="21"/>
        </w:rPr>
        <w:t>2</w:t>
      </w:r>
      <w:r>
        <w:rPr>
          <w:rFonts w:hint="eastAsia"/>
          <w:szCs w:val="21"/>
        </w:rPr>
        <w:t>、如果我们的响应文件被接受，我们将严格履行院内论证公告中规定的每一项要求，按期、按质、按量履行服务义务。</w:t>
      </w:r>
    </w:p>
    <w:p>
      <w:pPr>
        <w:pStyle w:val="14"/>
        <w:spacing w:line="400" w:lineRule="exact"/>
        <w:ind w:firstLine="420" w:firstLineChars="200"/>
        <w:rPr>
          <w:rFonts w:ascii="Times New Roman" w:hAnsi="Times New Roman" w:eastAsia="宋体"/>
          <w:sz w:val="21"/>
          <w:szCs w:val="24"/>
          <w:lang w:val="zh-CN"/>
        </w:rPr>
      </w:pPr>
      <w:r>
        <w:rPr>
          <w:rFonts w:ascii="Times New Roman" w:hAnsi="Times New Roman" w:eastAsia="宋体"/>
          <w:sz w:val="21"/>
          <w:szCs w:val="24"/>
          <w:lang w:val="zh-CN"/>
        </w:rPr>
        <w:t>3、我方同意按</w:t>
      </w:r>
      <w:r>
        <w:rPr>
          <w:rFonts w:hint="eastAsia" w:ascii="Times New Roman" w:hAnsi="Times New Roman" w:eastAsia="宋体"/>
          <w:sz w:val="21"/>
          <w:szCs w:val="24"/>
          <w:lang w:val="zh-CN"/>
        </w:rPr>
        <w:t>院内论证公告</w:t>
      </w:r>
      <w:r>
        <w:rPr>
          <w:rFonts w:ascii="Times New Roman" w:hAnsi="Times New Roman" w:eastAsia="宋体"/>
          <w:sz w:val="21"/>
          <w:szCs w:val="24"/>
          <w:lang w:val="zh-CN"/>
        </w:rPr>
        <w:t>中的规定，</w:t>
      </w:r>
      <w:r>
        <w:rPr>
          <w:rFonts w:hint="eastAsia" w:ascii="Times New Roman" w:hAnsi="Times New Roman" w:eastAsia="宋体"/>
          <w:sz w:val="21"/>
          <w:szCs w:val="24"/>
          <w:lang w:val="zh-CN"/>
        </w:rPr>
        <w:t>我方的响应文件</w:t>
      </w:r>
      <w:r>
        <w:rPr>
          <w:rFonts w:ascii="Times New Roman" w:hAnsi="Times New Roman" w:eastAsia="宋体"/>
          <w:sz w:val="21"/>
          <w:szCs w:val="24"/>
          <w:lang w:val="zh-CN"/>
        </w:rPr>
        <w:t>有效期限为</w:t>
      </w:r>
      <w:r>
        <w:rPr>
          <w:rFonts w:hint="eastAsia" w:ascii="Times New Roman" w:hAnsi="Times New Roman" w:eastAsia="宋体"/>
          <w:sz w:val="21"/>
          <w:szCs w:val="24"/>
          <w:lang w:val="zh-CN"/>
        </w:rPr>
        <w:t>论证开始</w:t>
      </w:r>
      <w:r>
        <w:rPr>
          <w:rFonts w:ascii="Times New Roman" w:hAnsi="Times New Roman" w:eastAsia="宋体"/>
          <w:sz w:val="21"/>
          <w:szCs w:val="24"/>
          <w:lang w:val="zh-CN"/>
        </w:rPr>
        <w:t>后</w:t>
      </w:r>
      <w:r>
        <w:rPr>
          <w:rFonts w:hint="eastAsia" w:ascii="Times New Roman" w:hAnsi="Times New Roman" w:eastAsia="宋体"/>
          <w:sz w:val="21"/>
          <w:szCs w:val="24"/>
          <w:lang w:val="zh-CN"/>
        </w:rPr>
        <w:t>30天</w:t>
      </w:r>
      <w:r>
        <w:rPr>
          <w:rFonts w:ascii="Times New Roman" w:hAnsi="Times New Roman" w:eastAsia="宋体"/>
          <w:sz w:val="21"/>
          <w:szCs w:val="24"/>
          <w:lang w:val="zh-CN"/>
        </w:rPr>
        <w:t>。</w:t>
      </w:r>
    </w:p>
    <w:p>
      <w:pPr>
        <w:pStyle w:val="14"/>
        <w:spacing w:line="400" w:lineRule="exact"/>
        <w:ind w:firstLine="420" w:firstLineChars="200"/>
        <w:rPr>
          <w:rFonts w:ascii="Times New Roman" w:hAnsi="Times New Roman" w:eastAsia="宋体"/>
          <w:sz w:val="21"/>
          <w:szCs w:val="24"/>
          <w:lang w:val="zh-CN"/>
        </w:rPr>
      </w:pPr>
      <w:r>
        <w:rPr>
          <w:rFonts w:ascii="Times New Roman" w:hAnsi="Times New Roman" w:eastAsia="宋体"/>
          <w:sz w:val="21"/>
          <w:szCs w:val="24"/>
          <w:lang w:val="zh-CN"/>
        </w:rPr>
        <w:t>4、我方愿意提供</w:t>
      </w:r>
      <w:r>
        <w:rPr>
          <w:rFonts w:hint="eastAsia" w:ascii="Times New Roman" w:hAnsi="Times New Roman" w:eastAsia="宋体"/>
          <w:sz w:val="21"/>
          <w:szCs w:val="24"/>
          <w:lang w:val="zh-CN"/>
        </w:rPr>
        <w:t>贵</w:t>
      </w:r>
      <w:r>
        <w:rPr>
          <w:rFonts w:ascii="Times New Roman" w:hAnsi="Times New Roman" w:eastAsia="宋体"/>
          <w:sz w:val="21"/>
          <w:szCs w:val="24"/>
          <w:lang w:val="zh-CN"/>
        </w:rPr>
        <w:t>方在</w:t>
      </w:r>
      <w:r>
        <w:rPr>
          <w:rFonts w:hint="eastAsia" w:ascii="Times New Roman" w:hAnsi="Times New Roman" w:eastAsia="宋体"/>
          <w:sz w:val="21"/>
          <w:szCs w:val="24"/>
          <w:lang w:val="zh-CN"/>
        </w:rPr>
        <w:t>院内论证公告</w:t>
      </w:r>
      <w:r>
        <w:rPr>
          <w:rFonts w:ascii="Times New Roman" w:hAnsi="Times New Roman" w:eastAsia="宋体"/>
          <w:sz w:val="21"/>
          <w:szCs w:val="24"/>
          <w:lang w:val="zh-CN"/>
        </w:rPr>
        <w:t>中要求的所有资料</w:t>
      </w:r>
      <w:r>
        <w:rPr>
          <w:rFonts w:hint="eastAsia" w:ascii="Times New Roman" w:hAnsi="Times New Roman" w:eastAsia="宋体"/>
          <w:sz w:val="21"/>
          <w:szCs w:val="24"/>
          <w:lang w:val="zh-CN"/>
        </w:rPr>
        <w:t>，</w:t>
      </w:r>
      <w:r>
        <w:rPr>
          <w:rFonts w:ascii="Times New Roman" w:hAnsi="Times New Roman" w:eastAsia="宋体"/>
          <w:sz w:val="21"/>
          <w:szCs w:val="24"/>
          <w:lang w:val="zh-CN"/>
        </w:rPr>
        <w:t>也同意向贵方提供贵方可能另外要求的与</w:t>
      </w:r>
      <w:r>
        <w:rPr>
          <w:rFonts w:hint="eastAsia" w:ascii="Times New Roman" w:hAnsi="Times New Roman" w:eastAsia="宋体"/>
          <w:sz w:val="21"/>
          <w:szCs w:val="24"/>
          <w:lang w:val="zh-CN"/>
        </w:rPr>
        <w:t>我方论证文件</w:t>
      </w:r>
      <w:r>
        <w:rPr>
          <w:rFonts w:ascii="Times New Roman" w:hAnsi="Times New Roman" w:eastAsia="宋体"/>
          <w:sz w:val="21"/>
          <w:szCs w:val="24"/>
          <w:lang w:val="zh-CN"/>
        </w:rPr>
        <w:t>有关的任何证据或资料</w:t>
      </w:r>
      <w:r>
        <w:rPr>
          <w:rFonts w:hint="eastAsia" w:ascii="Times New Roman" w:hAnsi="Times New Roman" w:eastAsia="宋体"/>
          <w:sz w:val="21"/>
          <w:szCs w:val="24"/>
          <w:lang w:val="zh-CN"/>
        </w:rPr>
        <w:t>，</w:t>
      </w:r>
      <w:r>
        <w:rPr>
          <w:rFonts w:ascii="Times New Roman" w:hAnsi="Times New Roman" w:eastAsia="宋体"/>
          <w:sz w:val="21"/>
          <w:szCs w:val="24"/>
          <w:lang w:val="zh-CN"/>
        </w:rPr>
        <w:t>并保证所提供的资料全部是真实的、有效的，若有虚假，我方愿承担一切责任。</w:t>
      </w:r>
    </w:p>
    <w:p>
      <w:pPr>
        <w:pStyle w:val="14"/>
        <w:spacing w:line="400" w:lineRule="exact"/>
        <w:ind w:firstLine="420" w:firstLineChars="200"/>
        <w:rPr>
          <w:rFonts w:ascii="Times New Roman" w:hAnsi="Times New Roman" w:eastAsia="宋体"/>
          <w:sz w:val="21"/>
          <w:szCs w:val="24"/>
          <w:lang w:val="zh-CN"/>
        </w:rPr>
      </w:pPr>
      <w:r>
        <w:rPr>
          <w:rFonts w:ascii="Times New Roman" w:hAnsi="Times New Roman" w:eastAsia="宋体"/>
          <w:sz w:val="21"/>
          <w:szCs w:val="24"/>
          <w:lang w:val="zh-CN"/>
        </w:rPr>
        <w:t>5、我方认为</w:t>
      </w:r>
      <w:r>
        <w:rPr>
          <w:rFonts w:hint="eastAsia" w:ascii="Times New Roman" w:hAnsi="Times New Roman" w:eastAsia="宋体"/>
          <w:sz w:val="21"/>
          <w:szCs w:val="24"/>
          <w:lang w:val="zh-CN"/>
        </w:rPr>
        <w:t>贵方</w:t>
      </w:r>
      <w:r>
        <w:rPr>
          <w:rFonts w:ascii="Times New Roman" w:hAnsi="Times New Roman" w:eastAsia="宋体"/>
          <w:sz w:val="21"/>
          <w:szCs w:val="24"/>
          <w:lang w:val="zh-CN"/>
        </w:rPr>
        <w:t>有权决定</w:t>
      </w:r>
      <w:r>
        <w:rPr>
          <w:rFonts w:hint="eastAsia" w:ascii="Times New Roman" w:hAnsi="Times New Roman" w:eastAsia="宋体"/>
          <w:sz w:val="21"/>
          <w:szCs w:val="24"/>
          <w:lang w:val="zh-CN"/>
        </w:rPr>
        <w:t>成交</w:t>
      </w:r>
      <w:r>
        <w:rPr>
          <w:rFonts w:ascii="Times New Roman" w:hAnsi="Times New Roman" w:eastAsia="宋体"/>
          <w:sz w:val="21"/>
          <w:szCs w:val="24"/>
          <w:lang w:val="zh-CN"/>
        </w:rPr>
        <w:t>者，还认为</w:t>
      </w:r>
      <w:r>
        <w:rPr>
          <w:rFonts w:hint="eastAsia" w:ascii="Times New Roman" w:hAnsi="Times New Roman" w:eastAsia="宋体"/>
          <w:sz w:val="21"/>
          <w:szCs w:val="24"/>
          <w:lang w:val="zh-CN"/>
        </w:rPr>
        <w:t>贵方</w:t>
      </w:r>
      <w:r>
        <w:rPr>
          <w:rFonts w:ascii="Times New Roman" w:hAnsi="Times New Roman" w:eastAsia="宋体"/>
          <w:sz w:val="21"/>
          <w:szCs w:val="24"/>
          <w:lang w:val="zh-CN"/>
        </w:rPr>
        <w:t>有权接受或拒绝所有的</w:t>
      </w:r>
      <w:r>
        <w:rPr>
          <w:rFonts w:hint="eastAsia" w:ascii="Times New Roman" w:hAnsi="Times New Roman" w:eastAsia="宋体"/>
          <w:sz w:val="21"/>
          <w:szCs w:val="24"/>
          <w:lang w:val="zh-CN"/>
        </w:rPr>
        <w:t>供应商成交</w:t>
      </w:r>
      <w:r>
        <w:rPr>
          <w:rFonts w:ascii="Times New Roman" w:hAnsi="Times New Roman" w:eastAsia="宋体"/>
          <w:sz w:val="21"/>
          <w:szCs w:val="24"/>
          <w:lang w:val="zh-CN"/>
        </w:rPr>
        <w:t>。</w:t>
      </w:r>
    </w:p>
    <w:p>
      <w:pPr>
        <w:pStyle w:val="14"/>
        <w:spacing w:line="400" w:lineRule="exact"/>
        <w:ind w:firstLine="420" w:firstLineChars="200"/>
        <w:rPr>
          <w:rFonts w:ascii="Times New Roman" w:hAnsi="Times New Roman" w:eastAsia="宋体"/>
          <w:sz w:val="21"/>
          <w:szCs w:val="24"/>
          <w:lang w:val="zh-CN"/>
        </w:rPr>
      </w:pPr>
      <w:r>
        <w:rPr>
          <w:rFonts w:ascii="Times New Roman" w:hAnsi="Times New Roman" w:eastAsia="宋体"/>
          <w:sz w:val="21"/>
          <w:szCs w:val="24"/>
          <w:lang w:val="zh-CN"/>
        </w:rPr>
        <w:t>6、我方承诺该项</w:t>
      </w:r>
      <w:r>
        <w:rPr>
          <w:rFonts w:hint="eastAsia" w:ascii="Times New Roman" w:hAnsi="Times New Roman" w:eastAsia="宋体"/>
          <w:sz w:val="21"/>
          <w:szCs w:val="24"/>
          <w:lang w:val="zh-CN"/>
        </w:rPr>
        <w:t>论证开始</w:t>
      </w:r>
      <w:r>
        <w:rPr>
          <w:rFonts w:ascii="Times New Roman" w:hAnsi="Times New Roman" w:eastAsia="宋体"/>
          <w:sz w:val="21"/>
          <w:szCs w:val="24"/>
          <w:lang w:val="zh-CN"/>
        </w:rPr>
        <w:t>后的全过程中保持有效，不作任何更改和变动。。</w:t>
      </w:r>
    </w:p>
    <w:p>
      <w:pPr>
        <w:pStyle w:val="17"/>
        <w:spacing w:line="360" w:lineRule="exact"/>
        <w:ind w:firstLine="420" w:firstLineChars="200"/>
        <w:rPr>
          <w:rFonts w:hAnsi="宋体" w:eastAsia="宋体"/>
          <w:bCs/>
          <w:sz w:val="21"/>
          <w:szCs w:val="21"/>
        </w:rPr>
      </w:pPr>
      <w:r>
        <w:rPr>
          <w:rFonts w:hAnsi="宋体" w:eastAsia="宋体"/>
          <w:bCs/>
          <w:sz w:val="21"/>
          <w:szCs w:val="21"/>
        </w:rPr>
        <w:t>7、与本投标有关的通讯地址：</w:t>
      </w:r>
    </w:p>
    <w:p>
      <w:pPr>
        <w:pStyle w:val="14"/>
        <w:spacing w:line="40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4"/>
        <w:spacing w:line="40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4"/>
        <w:spacing w:line="40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4"/>
        <w:spacing w:line="400" w:lineRule="exact"/>
        <w:ind w:firstLine="420" w:firstLineChars="200"/>
        <w:rPr>
          <w:rFonts w:ascii="Times New Roman" w:hAnsi="Times New Roman" w:eastAsia="宋体"/>
          <w:sz w:val="21"/>
        </w:rPr>
      </w:pPr>
      <w:r>
        <w:rPr>
          <w:rFonts w:hint="eastAsia" w:ascii="Times New Roman" w:hAnsi="宋体" w:eastAsia="宋体"/>
          <w:sz w:val="21"/>
        </w:rPr>
        <w:t>供应商名称</w:t>
      </w:r>
      <w:r>
        <w:rPr>
          <w:rFonts w:ascii="Times New Roman" w:hAnsi="宋体" w:eastAsia="宋体"/>
          <w:sz w:val="21"/>
        </w:rPr>
        <w:t>：（单位盖章）</w:t>
      </w:r>
    </w:p>
    <w:p>
      <w:pPr>
        <w:spacing w:line="400" w:lineRule="exact"/>
        <w:ind w:firstLine="420" w:firstLineChars="200"/>
        <w:rPr>
          <w:rFonts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400" w:lineRule="exact"/>
        <w:ind w:firstLine="420" w:firstLineChars="200"/>
        <w:rPr>
          <w:b/>
          <w:bCs/>
        </w:rPr>
      </w:pPr>
      <w:r>
        <w:rPr>
          <w:rFonts w:hAnsi="宋体"/>
        </w:rPr>
        <w:t>年     月     日</w:t>
      </w: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b/>
          <w:szCs w:val="21"/>
        </w:rPr>
      </w:pPr>
    </w:p>
    <w:p>
      <w:pPr>
        <w:spacing w:line="360" w:lineRule="auto"/>
        <w:rPr>
          <w:szCs w:val="21"/>
        </w:rPr>
      </w:pPr>
      <w:r>
        <w:rPr>
          <w:rFonts w:hint="eastAsia"/>
          <w:b/>
          <w:szCs w:val="21"/>
        </w:rPr>
        <w:t>格式</w:t>
      </w:r>
      <w:r>
        <w:rPr>
          <w:b/>
          <w:szCs w:val="21"/>
        </w:rPr>
        <w:t>1</w:t>
      </w:r>
      <w:r>
        <w:rPr>
          <w:rFonts w:hint="eastAsia"/>
          <w:b/>
          <w:szCs w:val="21"/>
        </w:rPr>
        <w:t>：</w:t>
      </w:r>
    </w:p>
    <w:p>
      <w:pPr>
        <w:spacing w:line="360" w:lineRule="auto"/>
        <w:ind w:firstLine="643" w:firstLineChars="200"/>
        <w:jc w:val="center"/>
        <w:rPr>
          <w:rFonts w:eastAsia="黑体"/>
          <w:b/>
          <w:bCs/>
          <w:sz w:val="32"/>
          <w:szCs w:val="32"/>
        </w:rPr>
      </w:pPr>
      <w:r>
        <w:rPr>
          <w:rFonts w:hint="eastAsia" w:eastAsia="黑体"/>
          <w:b/>
          <w:bCs/>
          <w:sz w:val="32"/>
          <w:szCs w:val="32"/>
        </w:rPr>
        <w:t>供应商关于资格的声明函</w:t>
      </w:r>
    </w:p>
    <w:p>
      <w:pPr>
        <w:spacing w:line="360" w:lineRule="auto"/>
      </w:pPr>
    </w:p>
    <w:p>
      <w:pPr>
        <w:spacing w:line="360" w:lineRule="auto"/>
        <w:ind w:firstLine="420" w:firstLineChars="200"/>
      </w:pPr>
      <w:r>
        <w:rPr>
          <w:rFonts w:hint="eastAsia"/>
        </w:rPr>
        <w:t>日</w:t>
      </w:r>
      <w:r>
        <w:t xml:space="preserve">    </w:t>
      </w:r>
      <w:r>
        <w:rPr>
          <w:rFonts w:hint="eastAsia"/>
        </w:rPr>
        <w:t>期：</w:t>
      </w:r>
    </w:p>
    <w:p>
      <w:pPr>
        <w:spacing w:line="360" w:lineRule="auto"/>
        <w:ind w:firstLine="420" w:firstLineChars="200"/>
      </w:pPr>
      <w:r>
        <w:rPr>
          <w:rFonts w:hint="eastAsia" w:ascii="宋体" w:hAnsi="宋体" w:cs="宋体"/>
          <w:szCs w:val="21"/>
          <w:u w:val="single"/>
        </w:rPr>
        <w:t>南京大学医学院附属苏州医院（苏州科技城医院）</w:t>
      </w:r>
      <w:r>
        <w:rPr>
          <w:rFonts w:hint="eastAsia"/>
        </w:rPr>
        <w:t>：</w:t>
      </w:r>
    </w:p>
    <w:p>
      <w:pPr>
        <w:spacing w:line="360" w:lineRule="auto"/>
        <w:ind w:firstLine="420" w:firstLineChars="200"/>
      </w:pPr>
      <w:r>
        <w:rPr>
          <w:rFonts w:hint="eastAsia"/>
        </w:rPr>
        <w:t>我公司愿参加本次</w:t>
      </w:r>
      <w:r>
        <w:rPr>
          <w:u w:val="single"/>
        </w:rPr>
        <w:t xml:space="preserve">                    </w:t>
      </w:r>
      <w:r>
        <w:rPr>
          <w:rFonts w:hint="eastAsia"/>
        </w:rPr>
        <w:t>院内论证活动。我公司在论证响应文件中所有关于论证资格的文件，证明与陈述均是真实的、准确的。若有违背，我公司愿意承担由此而产生的一切后果。</w:t>
      </w:r>
    </w:p>
    <w:p>
      <w:pPr>
        <w:spacing w:line="360" w:lineRule="auto"/>
        <w:ind w:firstLine="420" w:firstLineChars="200"/>
      </w:pPr>
      <w:r>
        <w:t xml:space="preserve">                                </w:t>
      </w:r>
    </w:p>
    <w:p>
      <w:pPr>
        <w:spacing w:line="360" w:lineRule="auto"/>
        <w:ind w:firstLine="420" w:firstLineChars="200"/>
      </w:pPr>
    </w:p>
    <w:p>
      <w:pPr>
        <w:spacing w:line="360" w:lineRule="auto"/>
        <w:ind w:firstLine="420" w:firstLineChars="200"/>
      </w:pPr>
    </w:p>
    <w:p>
      <w:pPr>
        <w:spacing w:line="360" w:lineRule="auto"/>
        <w:ind w:firstLine="420" w:firstLineChars="200"/>
      </w:pPr>
      <w:r>
        <w:rPr>
          <w:rFonts w:hint="eastAsia"/>
        </w:rPr>
        <w:t>论证代表签字：</w:t>
      </w:r>
    </w:p>
    <w:p>
      <w:pPr>
        <w:spacing w:line="360" w:lineRule="auto"/>
        <w:ind w:firstLine="420" w:firstLineChars="200"/>
      </w:pPr>
    </w:p>
    <w:p>
      <w:pPr>
        <w:spacing w:line="360" w:lineRule="auto"/>
        <w:ind w:firstLine="420" w:firstLineChars="200"/>
      </w:pPr>
      <w:r>
        <w:rPr>
          <w:rFonts w:hint="eastAsia"/>
        </w:rPr>
        <w:t>论证供应商公章：</w:t>
      </w:r>
    </w:p>
    <w:p>
      <w:pPr>
        <w:spacing w:line="360" w:lineRule="auto"/>
        <w:rPr>
          <w:szCs w:val="21"/>
        </w:rPr>
      </w:pPr>
      <w:r>
        <w:br w:type="page"/>
      </w:r>
      <w:r>
        <w:rPr>
          <w:rFonts w:hint="eastAsia"/>
          <w:b/>
          <w:bCs/>
          <w:szCs w:val="21"/>
        </w:rPr>
        <w:t>格式</w:t>
      </w:r>
      <w:r>
        <w:rPr>
          <w:b/>
          <w:bCs/>
          <w:szCs w:val="21"/>
        </w:rPr>
        <w:t>2</w:t>
      </w:r>
      <w:r>
        <w:rPr>
          <w:rFonts w:hint="eastAsia"/>
          <w:b/>
          <w:bCs/>
          <w:szCs w:val="21"/>
        </w:rPr>
        <w:t>：</w:t>
      </w:r>
    </w:p>
    <w:p>
      <w:pPr>
        <w:spacing w:line="360" w:lineRule="auto"/>
        <w:ind w:firstLine="643" w:firstLineChars="200"/>
        <w:jc w:val="center"/>
        <w:rPr>
          <w:rFonts w:eastAsia="黑体"/>
          <w:b/>
          <w:bCs/>
          <w:sz w:val="32"/>
          <w:szCs w:val="32"/>
        </w:rPr>
      </w:pPr>
      <w:r>
        <w:rPr>
          <w:rFonts w:hint="eastAsia" w:eastAsia="黑体"/>
          <w:b/>
          <w:bCs/>
          <w:sz w:val="32"/>
          <w:szCs w:val="32"/>
        </w:rPr>
        <w:t>法人授权委托书</w:t>
      </w:r>
    </w:p>
    <w:p>
      <w:pPr>
        <w:spacing w:line="480" w:lineRule="auto"/>
        <w:ind w:firstLine="420" w:firstLineChars="200"/>
      </w:pPr>
      <w:r>
        <w:rPr>
          <w:rFonts w:hint="eastAsia"/>
        </w:rPr>
        <w:t>日</w:t>
      </w:r>
      <w:r>
        <w:t xml:space="preserve">    </w:t>
      </w:r>
      <w:r>
        <w:rPr>
          <w:rFonts w:hint="eastAsia"/>
        </w:rPr>
        <w:t>期：</w:t>
      </w:r>
    </w:p>
    <w:p>
      <w:pPr>
        <w:spacing w:line="480" w:lineRule="auto"/>
      </w:pPr>
      <w:r>
        <w:rPr>
          <w:rFonts w:hint="eastAsia" w:ascii="宋体" w:hAnsi="宋体" w:cs="宋体"/>
          <w:szCs w:val="21"/>
          <w:u w:val="single"/>
        </w:rPr>
        <w:t>南京大学医学院附属苏州医院（苏州科技城医院）</w:t>
      </w:r>
      <w:r>
        <w:rPr>
          <w:rFonts w:hint="eastAsia"/>
        </w:rPr>
        <w:t>：</w:t>
      </w:r>
    </w:p>
    <w:p>
      <w:pPr>
        <w:spacing w:line="480" w:lineRule="auto"/>
        <w:ind w:firstLine="420" w:firstLineChars="200"/>
      </w:pPr>
      <w:r>
        <w:rPr>
          <w:rFonts w:hint="eastAsia"/>
          <w:u w:val="single"/>
        </w:rPr>
        <w:t xml:space="preserve">                                           </w:t>
      </w:r>
      <w:r>
        <w:rPr>
          <w:rFonts w:hint="eastAsia"/>
        </w:rPr>
        <w:t xml:space="preserve">  系中华人民共和国合法企业，法定地址：</w:t>
      </w:r>
      <w:r>
        <w:rPr>
          <w:rFonts w:hint="eastAsia"/>
          <w:u w:val="single"/>
        </w:rPr>
        <w:t xml:space="preserve">                     </w:t>
      </w:r>
      <w:r>
        <w:rPr>
          <w:rFonts w:hint="eastAsia"/>
        </w:rPr>
        <w:t xml:space="preserve"> ，特授权</w:t>
      </w:r>
      <w:r>
        <w:rPr>
          <w:rFonts w:hint="eastAsia"/>
          <w:u w:val="single"/>
        </w:rPr>
        <w:t xml:space="preserve">         </w:t>
      </w:r>
      <w:r>
        <w:rPr>
          <w:rFonts w:hint="eastAsia"/>
        </w:rPr>
        <w:t>代表我公司全权办理针对上述项目的院内论证，参与论证具体工作，并签署全部有关的文件、协议及合同。我公司对被授权人签名的所有文件负全部责任。在撤销授权的书面通知以前，本授权书一直有效。被授权人签署的所有文件（在授权书有效期内签署的）不因授权的撤销而失效，本授权书自院内论证开始至完毕止。</w:t>
      </w:r>
    </w:p>
    <w:p>
      <w:pPr>
        <w:spacing w:line="480" w:lineRule="auto"/>
        <w:ind w:firstLine="420" w:firstLineChars="200"/>
      </w:pPr>
    </w:p>
    <w:p>
      <w:pPr>
        <w:spacing w:line="480" w:lineRule="auto"/>
        <w:ind w:firstLine="420" w:firstLineChars="200"/>
      </w:pPr>
      <w:r>
        <w:rPr>
          <w:rFonts w:hint="eastAsia"/>
        </w:rPr>
        <w:t>代理人签名：</w:t>
      </w:r>
      <w:r>
        <w:t xml:space="preserve">                    </w:t>
      </w:r>
      <w:r>
        <w:rPr>
          <w:rFonts w:hint="eastAsia"/>
        </w:rPr>
        <w:t xml:space="preserve">    法定代表人（</w:t>
      </w:r>
      <w:r>
        <w:rPr>
          <w:rFonts w:hint="eastAsia"/>
          <w:bCs/>
        </w:rPr>
        <w:t>签字或签章）</w:t>
      </w:r>
      <w:r>
        <w:rPr>
          <w:rFonts w:hint="eastAsia"/>
        </w:rPr>
        <w:t>：</w:t>
      </w:r>
    </w:p>
    <w:p>
      <w:pPr>
        <w:spacing w:line="480" w:lineRule="auto"/>
        <w:ind w:firstLine="420" w:firstLineChars="200"/>
      </w:pPr>
      <w:r>
        <w:rPr>
          <w:rFonts w:hint="eastAsia"/>
        </w:rPr>
        <w:t>职务：</w:t>
      </w:r>
      <w:r>
        <w:t xml:space="preserve">                 </w:t>
      </w:r>
    </w:p>
    <w:p>
      <w:pPr>
        <w:spacing w:line="480" w:lineRule="auto"/>
        <w:ind w:firstLine="420" w:firstLineChars="200"/>
      </w:pPr>
      <w:r>
        <w:rPr>
          <w:rFonts w:hint="eastAsia"/>
        </w:rPr>
        <w:t>联系电话：</w:t>
      </w:r>
      <w:r>
        <w:t xml:space="preserve">                      </w:t>
      </w:r>
      <w:r>
        <w:rPr>
          <w:rFonts w:hint="eastAsia"/>
        </w:rPr>
        <w:t xml:space="preserve">      投标人公章：</w:t>
      </w:r>
    </w:p>
    <w:p>
      <w:pPr>
        <w:spacing w:line="360" w:lineRule="auto"/>
        <w:rPr>
          <w:rFonts w:eastAsia="黑体"/>
          <w:b/>
          <w:bCs/>
          <w:spacing w:val="20"/>
        </w:rPr>
      </w:pPr>
    </w:p>
    <w:p>
      <w:pPr>
        <w:spacing w:line="360" w:lineRule="auto"/>
        <w:rPr>
          <w:rFonts w:eastAsia="黑体"/>
          <w:b/>
          <w:bCs/>
          <w:spacing w:val="20"/>
        </w:rPr>
      </w:pPr>
    </w:p>
    <w:p>
      <w:pPr>
        <w:spacing w:line="360" w:lineRule="auto"/>
        <w:rPr>
          <w:rFonts w:eastAsia="黑体"/>
          <w:b/>
          <w:bCs/>
          <w:spacing w:val="20"/>
        </w:rPr>
      </w:pPr>
    </w:p>
    <w:p>
      <w:pPr>
        <w:spacing w:line="360" w:lineRule="auto"/>
        <w:rPr>
          <w:rFonts w:eastAsia="黑体"/>
          <w:b/>
          <w:bCs/>
          <w:spacing w:val="20"/>
        </w:rPr>
      </w:pPr>
    </w:p>
    <w:p>
      <w:pPr>
        <w:spacing w:line="360" w:lineRule="auto"/>
        <w:rPr>
          <w:rFonts w:eastAsia="黑体"/>
          <w:b/>
          <w:bCs/>
          <w:spacing w:val="20"/>
        </w:rPr>
      </w:pPr>
    </w:p>
    <w:p>
      <w:pPr>
        <w:spacing w:line="360" w:lineRule="auto"/>
        <w:rPr>
          <w:rFonts w:eastAsia="黑体"/>
          <w:b/>
          <w:bCs/>
          <w:spacing w:val="20"/>
        </w:rPr>
      </w:pPr>
    </w:p>
    <w:p>
      <w:pPr>
        <w:spacing w:line="360" w:lineRule="auto"/>
        <w:rPr>
          <w:rFonts w:eastAsia="黑体"/>
          <w:b/>
          <w:bCs/>
          <w:spacing w:val="20"/>
        </w:rPr>
      </w:pPr>
    </w:p>
    <w:p>
      <w:pPr>
        <w:spacing w:line="360" w:lineRule="auto"/>
        <w:rPr>
          <w:rFonts w:eastAsia="黑体"/>
          <w:b/>
          <w:bCs/>
          <w:spacing w:val="20"/>
        </w:rPr>
      </w:pPr>
    </w:p>
    <w:p>
      <w:pPr>
        <w:spacing w:line="360" w:lineRule="auto"/>
        <w:rPr>
          <w:rFonts w:eastAsia="黑体"/>
          <w:b/>
          <w:bCs/>
          <w:spacing w:val="20"/>
        </w:rPr>
      </w:pPr>
    </w:p>
    <w:p>
      <w:pPr>
        <w:spacing w:line="360" w:lineRule="auto"/>
        <w:ind w:firstLine="502" w:firstLineChars="200"/>
        <w:rPr>
          <w:rFonts w:eastAsia="黑体"/>
          <w:b/>
          <w:bCs/>
          <w:spacing w:val="20"/>
        </w:rPr>
      </w:pPr>
    </w:p>
    <w:p>
      <w:pPr>
        <w:spacing w:line="360" w:lineRule="auto"/>
        <w:ind w:firstLine="502" w:firstLineChars="200"/>
        <w:rPr>
          <w:rFonts w:eastAsia="黑体"/>
          <w:b/>
          <w:bCs/>
          <w:spacing w:val="20"/>
        </w:rPr>
      </w:pPr>
    </w:p>
    <w:p>
      <w:pPr>
        <w:spacing w:line="360" w:lineRule="auto"/>
        <w:rPr>
          <w:b/>
          <w:bCs/>
          <w:szCs w:val="21"/>
        </w:rPr>
      </w:pPr>
      <w:r>
        <w:rPr>
          <w:rFonts w:hint="eastAsia"/>
          <w:b/>
          <w:bCs/>
          <w:szCs w:val="21"/>
        </w:rPr>
        <w:t>格式</w:t>
      </w:r>
      <w:r>
        <w:rPr>
          <w:b/>
          <w:bCs/>
          <w:szCs w:val="21"/>
        </w:rPr>
        <w:t>3</w:t>
      </w:r>
      <w:r>
        <w:rPr>
          <w:rFonts w:hint="eastAsia"/>
          <w:b/>
          <w:bCs/>
          <w:szCs w:val="21"/>
        </w:rPr>
        <w:t>：</w:t>
      </w:r>
    </w:p>
    <w:p>
      <w:pPr>
        <w:spacing w:line="360" w:lineRule="auto"/>
        <w:ind w:firstLine="723" w:firstLineChars="200"/>
        <w:jc w:val="center"/>
        <w:rPr>
          <w:rFonts w:eastAsia="黑体"/>
          <w:b/>
          <w:bCs/>
          <w:spacing w:val="20"/>
          <w:sz w:val="32"/>
          <w:szCs w:val="32"/>
        </w:rPr>
      </w:pPr>
      <w:r>
        <w:rPr>
          <w:rFonts w:hint="eastAsia" w:eastAsia="黑体"/>
          <w:b/>
          <w:bCs/>
          <w:spacing w:val="20"/>
          <w:sz w:val="32"/>
          <w:szCs w:val="32"/>
        </w:rPr>
        <w:t>供应商情况表</w:t>
      </w:r>
    </w:p>
    <w:p>
      <w:pPr>
        <w:spacing w:line="360" w:lineRule="auto"/>
        <w:ind w:firstLine="500" w:firstLineChars="200"/>
        <w:rPr>
          <w:spacing w:val="20"/>
        </w:rPr>
      </w:pPr>
      <w:r>
        <w:rPr>
          <w:spacing w:val="20"/>
        </w:rPr>
        <w:t xml:space="preserve">                    </w:t>
      </w:r>
    </w:p>
    <w:p>
      <w:pPr>
        <w:spacing w:line="360" w:lineRule="auto"/>
        <w:ind w:firstLine="500" w:firstLineChars="200"/>
        <w:jc w:val="right"/>
        <w:rPr>
          <w:spacing w:val="20"/>
          <w:szCs w:val="21"/>
        </w:rPr>
      </w:pPr>
      <w:r>
        <w:rPr>
          <w:rFonts w:hint="eastAsia"/>
          <w:spacing w:val="20"/>
          <w:szCs w:val="21"/>
        </w:rPr>
        <w:t>年</w:t>
      </w:r>
      <w:r>
        <w:rPr>
          <w:spacing w:val="20"/>
          <w:szCs w:val="21"/>
        </w:rPr>
        <w:t xml:space="preserve">    </w:t>
      </w:r>
      <w:r>
        <w:rPr>
          <w:rFonts w:hint="eastAsia"/>
          <w:spacing w:val="20"/>
          <w:szCs w:val="21"/>
        </w:rPr>
        <w:t>月</w:t>
      </w:r>
      <w:r>
        <w:rPr>
          <w:spacing w:val="20"/>
          <w:szCs w:val="21"/>
        </w:rPr>
        <w:t xml:space="preserve">    </w:t>
      </w:r>
      <w:r>
        <w:rPr>
          <w:rFonts w:hint="eastAsia"/>
          <w:spacing w:val="20"/>
          <w:szCs w:val="21"/>
        </w:rPr>
        <w:t>日</w:t>
      </w:r>
    </w:p>
    <w:tbl>
      <w:tblPr>
        <w:tblStyle w:val="7"/>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804"/>
        <w:gridCol w:w="246"/>
        <w:gridCol w:w="735"/>
        <w:gridCol w:w="1005"/>
        <w:gridCol w:w="570"/>
        <w:gridCol w:w="746"/>
        <w:gridCol w:w="1384"/>
        <w:gridCol w:w="611"/>
        <w:gridCol w:w="245"/>
        <w:gridCol w:w="14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00" w:firstLineChars="200"/>
              <w:jc w:val="center"/>
              <w:rPr>
                <w:rFonts w:ascii="宋体" w:hAnsi="宋体" w:cs="宋体"/>
                <w:spacing w:val="20"/>
              </w:rPr>
            </w:pPr>
            <w:r>
              <w:rPr>
                <w:rFonts w:hint="eastAsia" w:ascii="宋体" w:hAnsi="宋体" w:cs="宋体"/>
                <w:spacing w:val="20"/>
              </w:rPr>
              <w:t>单位名称</w:t>
            </w:r>
          </w:p>
          <w:p>
            <w:pPr>
              <w:spacing w:line="360" w:lineRule="auto"/>
              <w:ind w:firstLine="500" w:firstLineChars="200"/>
              <w:jc w:val="center"/>
              <w:rPr>
                <w:rFonts w:ascii="宋体" w:hAnsi="宋体" w:cs="宋体"/>
                <w:spacing w:val="20"/>
              </w:rPr>
            </w:pPr>
            <w:r>
              <w:rPr>
                <w:rFonts w:hint="eastAsia" w:ascii="宋体" w:hAnsi="宋体" w:cs="宋体"/>
                <w:spacing w:val="20"/>
              </w:rPr>
              <w:t>（盖章）</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注册号</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电话</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企业地址</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c>
          <w:tcPr>
            <w:tcW w:w="13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注册资金</w:t>
            </w:r>
          </w:p>
        </w:tc>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c>
          <w:tcPr>
            <w:tcW w:w="8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传真</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一、单位简历及机构</w:t>
            </w:r>
          </w:p>
        </w:tc>
        <w:tc>
          <w:tcPr>
            <w:tcW w:w="678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7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二、单位优势及特长</w:t>
            </w:r>
          </w:p>
        </w:tc>
        <w:tc>
          <w:tcPr>
            <w:tcW w:w="6780"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atLeast"/>
        </w:trPr>
        <w:tc>
          <w:tcPr>
            <w:tcW w:w="73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三、单</w:t>
            </w:r>
          </w:p>
          <w:p>
            <w:pPr>
              <w:spacing w:line="360" w:lineRule="auto"/>
              <w:jc w:val="center"/>
              <w:rPr>
                <w:rFonts w:ascii="宋体" w:hAnsi="宋体" w:cs="宋体"/>
                <w:spacing w:val="20"/>
              </w:rPr>
            </w:pPr>
            <w:r>
              <w:rPr>
                <w:rFonts w:hint="eastAsia" w:ascii="宋体" w:hAnsi="宋体" w:cs="宋体"/>
                <w:spacing w:val="20"/>
              </w:rPr>
              <w:t>位</w:t>
            </w:r>
          </w:p>
          <w:p>
            <w:pPr>
              <w:spacing w:line="360" w:lineRule="auto"/>
              <w:jc w:val="center"/>
              <w:rPr>
                <w:rFonts w:ascii="宋体" w:hAnsi="宋体" w:cs="宋体"/>
                <w:spacing w:val="20"/>
              </w:rPr>
            </w:pPr>
            <w:r>
              <w:rPr>
                <w:rFonts w:hint="eastAsia" w:ascii="宋体" w:hAnsi="宋体" w:cs="宋体"/>
                <w:spacing w:val="20"/>
              </w:rPr>
              <w:t>概</w:t>
            </w:r>
          </w:p>
          <w:p>
            <w:pPr>
              <w:spacing w:line="360" w:lineRule="auto"/>
              <w:jc w:val="center"/>
              <w:rPr>
                <w:rFonts w:ascii="宋体" w:hAnsi="宋体" w:cs="宋体"/>
                <w:spacing w:val="20"/>
              </w:rPr>
            </w:pPr>
            <w:r>
              <w:rPr>
                <w:rFonts w:hint="eastAsia" w:ascii="宋体" w:hAnsi="宋体" w:cs="宋体"/>
                <w:spacing w:val="20"/>
              </w:rPr>
              <w:t>况</w:t>
            </w:r>
          </w:p>
        </w:tc>
        <w:tc>
          <w:tcPr>
            <w:tcW w:w="17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职工总数</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c>
          <w:tcPr>
            <w:tcW w:w="274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r>
              <w:rPr>
                <w:rFonts w:hint="eastAsia" w:ascii="宋体" w:hAnsi="宋体" w:cs="宋体"/>
                <w:spacing w:val="20"/>
              </w:rPr>
              <w:t>其中：中级职称人员</w:t>
            </w:r>
          </w:p>
        </w:tc>
        <w:tc>
          <w:tcPr>
            <w:tcW w:w="172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20"/>
              </w:rPr>
            </w:pPr>
            <w:r>
              <w:rPr>
                <w:rFonts w:hint="eastAsia" w:ascii="宋体" w:hAnsi="宋体" w:cs="宋体"/>
                <w:spacing w:val="20"/>
              </w:rPr>
              <w:t>资产总计：  万元；资产净值：  万元；股东权益：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20"/>
              </w:rPr>
            </w:pPr>
            <w:r>
              <w:rPr>
                <w:rFonts w:hint="eastAsia" w:ascii="宋体" w:hAnsi="宋体" w:cs="宋体"/>
                <w:spacing w:val="20"/>
              </w:rPr>
              <w:t>营业面积（含厂房面积）：    M</w:t>
            </w:r>
            <w:r>
              <w:rPr>
                <w:rFonts w:hint="eastAsia" w:ascii="宋体" w:hAnsi="宋体" w:cs="宋体"/>
                <w:spacing w:val="20"/>
                <w:vertAlign w:val="superscript"/>
              </w:rPr>
              <w:t>2</w:t>
            </w:r>
            <w:r>
              <w:rPr>
                <w:rFonts w:hint="eastAsia" w:ascii="宋体" w:hAnsi="宋体" w:cs="宋体"/>
                <w:spacing w:val="20"/>
              </w:rPr>
              <w:t>，产权：  M</w:t>
            </w:r>
            <w:r>
              <w:rPr>
                <w:rFonts w:hint="eastAsia" w:ascii="宋体" w:hAnsi="宋体" w:cs="宋体"/>
                <w:spacing w:val="20"/>
                <w:vertAlign w:val="superscript"/>
              </w:rPr>
              <w:t>2</w:t>
            </w:r>
            <w:r>
              <w:rPr>
                <w:rFonts w:hint="eastAsia" w:ascii="宋体" w:hAnsi="宋体" w:cs="宋体"/>
                <w:spacing w:val="20"/>
              </w:rPr>
              <w:t>，租：   M</w:t>
            </w:r>
            <w:r>
              <w:rPr>
                <w:rFonts w:hint="eastAsia" w:ascii="宋体" w:hAnsi="宋体" w:cs="宋体"/>
                <w:spacing w:val="20"/>
                <w:vertAlign w:val="superscript"/>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3"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20"/>
              </w:rPr>
            </w:pPr>
            <w:r>
              <w:rPr>
                <w:rFonts w:hint="eastAsia" w:ascii="宋体" w:hAnsi="宋体" w:cs="宋体"/>
                <w:spacing w:val="20"/>
              </w:rPr>
              <w:t>销（零）售额：2022年     万元；  2023年：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20"/>
              </w:rPr>
            </w:pPr>
          </w:p>
        </w:tc>
        <w:tc>
          <w:tcPr>
            <w:tcW w:w="7830"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20"/>
              </w:rPr>
            </w:pPr>
            <w:r>
              <w:rPr>
                <w:rFonts w:hint="eastAsia" w:ascii="宋体" w:hAnsi="宋体" w:cs="宋体"/>
                <w:spacing w:val="20"/>
              </w:rPr>
              <w:t>实现利润：2022年      万元；    2023年：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20"/>
              </w:rPr>
            </w:pPr>
          </w:p>
        </w:tc>
        <w:tc>
          <w:tcPr>
            <w:tcW w:w="8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20"/>
              </w:rPr>
            </w:pPr>
            <w:r>
              <w:rPr>
                <w:rFonts w:hint="eastAsia" w:ascii="宋体" w:hAnsi="宋体" w:cs="宋体"/>
                <w:spacing w:val="20"/>
              </w:rPr>
              <w:t>主要服务经验</w:t>
            </w:r>
          </w:p>
        </w:tc>
        <w:tc>
          <w:tcPr>
            <w:tcW w:w="7026"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20"/>
              </w:rPr>
            </w:pPr>
            <w:r>
              <w:rPr>
                <w:rFonts w:hint="eastAsia" w:ascii="宋体" w:hAnsi="宋体" w:cs="宋体"/>
                <w:spacing w:val="20"/>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20"/>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20"/>
              </w:rPr>
            </w:pPr>
          </w:p>
        </w:tc>
        <w:tc>
          <w:tcPr>
            <w:tcW w:w="7026"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20"/>
              </w:rPr>
            </w:pPr>
            <w:r>
              <w:rPr>
                <w:rFonts w:hint="eastAsia" w:ascii="宋体" w:hAnsi="宋体" w:cs="宋体"/>
                <w:spacing w:val="20"/>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20"/>
              </w:rPr>
            </w:pPr>
          </w:p>
        </w:tc>
        <w:tc>
          <w:tcPr>
            <w:tcW w:w="8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20"/>
              </w:rPr>
            </w:pPr>
          </w:p>
        </w:tc>
        <w:tc>
          <w:tcPr>
            <w:tcW w:w="7026"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pacing w:val="20"/>
              </w:rPr>
            </w:pPr>
            <w:r>
              <w:rPr>
                <w:rFonts w:hint="eastAsia" w:ascii="宋体" w:hAnsi="宋体" w:cs="宋体"/>
                <w:spacing w:val="20"/>
              </w:rPr>
              <w:t>3</w:t>
            </w:r>
          </w:p>
        </w:tc>
      </w:tr>
    </w:tbl>
    <w:p>
      <w:pPr>
        <w:spacing w:line="440" w:lineRule="exact"/>
        <w:ind w:firstLine="420" w:firstLineChars="200"/>
        <w:jc w:val="left"/>
      </w:pPr>
    </w:p>
    <w:p>
      <w:pPr>
        <w:spacing w:line="440" w:lineRule="exact"/>
        <w:ind w:firstLine="420" w:firstLineChars="200"/>
        <w:jc w:val="left"/>
      </w:pPr>
    </w:p>
    <w:p>
      <w:pPr>
        <w:pStyle w:val="3"/>
        <w:jc w:val="left"/>
        <w:rPr>
          <w:rFonts w:ascii="宋体" w:hAnsi="宋体"/>
        </w:rPr>
      </w:pPr>
    </w:p>
    <w:p>
      <w:pPr>
        <w:rPr>
          <w:rFonts w:ascii="宋体" w:hAnsi="宋体"/>
        </w:rPr>
      </w:pPr>
      <w:r>
        <w:rPr>
          <w:rFonts w:ascii="宋体" w:hAnsi="宋体"/>
        </w:rPr>
        <w:br w:type="page"/>
      </w:r>
    </w:p>
    <w:p>
      <w:pPr>
        <w:spacing w:line="360" w:lineRule="auto"/>
        <w:rPr>
          <w:rFonts w:ascii="宋体" w:hAnsi="宋体"/>
          <w:b/>
          <w:bCs/>
          <w:spacing w:val="-10"/>
          <w:szCs w:val="21"/>
        </w:rPr>
      </w:pPr>
      <w:r>
        <w:rPr>
          <w:rFonts w:hint="eastAsia" w:ascii="宋体" w:hAnsi="宋体"/>
          <w:b/>
          <w:bCs/>
          <w:spacing w:val="-10"/>
          <w:szCs w:val="21"/>
        </w:rPr>
        <w:t>格式</w:t>
      </w:r>
      <w:r>
        <w:rPr>
          <w:rFonts w:ascii="宋体" w:hAnsi="宋体"/>
          <w:b/>
          <w:bCs/>
          <w:spacing w:val="-10"/>
          <w:szCs w:val="21"/>
        </w:rPr>
        <w:t>4：</w:t>
      </w:r>
      <w:r>
        <w:rPr>
          <w:rFonts w:hint="eastAsia" w:ascii="宋体" w:hAnsi="宋体"/>
          <w:b/>
          <w:bCs/>
          <w:spacing w:val="-10"/>
          <w:szCs w:val="21"/>
        </w:rPr>
        <w:t xml:space="preserve"> </w:t>
      </w:r>
    </w:p>
    <w:p>
      <w:pPr>
        <w:autoSpaceDE w:val="0"/>
        <w:autoSpaceDN w:val="0"/>
        <w:adjustRightInd w:val="0"/>
        <w:spacing w:line="360" w:lineRule="auto"/>
        <w:jc w:val="center"/>
        <w:rPr>
          <w:rFonts w:ascii="黑体" w:hAnsi="宋体" w:eastAsia="黑体"/>
          <w:b/>
          <w:bCs/>
          <w:spacing w:val="-10"/>
          <w:sz w:val="30"/>
          <w:szCs w:val="30"/>
        </w:rPr>
      </w:pPr>
      <w:r>
        <w:rPr>
          <w:rFonts w:hint="eastAsia" w:ascii="黑体" w:hAnsi="宋体" w:eastAsia="黑体"/>
          <w:b/>
          <w:bCs/>
          <w:spacing w:val="-10"/>
          <w:sz w:val="30"/>
          <w:szCs w:val="30"/>
        </w:rPr>
        <w:t>拟投入本项目人员一览表</w:t>
      </w:r>
    </w:p>
    <w:p>
      <w:pPr>
        <w:snapToGrid w:val="0"/>
        <w:spacing w:before="120" w:line="400" w:lineRule="exact"/>
        <w:ind w:left="420" w:right="357" w:hanging="400"/>
        <w:rPr>
          <w:rFonts w:ascii="宋体" w:hAnsi="宋体"/>
          <w:szCs w:val="21"/>
        </w:rPr>
      </w:pPr>
    </w:p>
    <w:tbl>
      <w:tblPr>
        <w:tblStyle w:val="7"/>
        <w:tblW w:w="0" w:type="auto"/>
        <w:jc w:val="center"/>
        <w:tblLayout w:type="fixed"/>
        <w:tblCellMar>
          <w:top w:w="0" w:type="dxa"/>
          <w:left w:w="108" w:type="dxa"/>
          <w:bottom w:w="0" w:type="dxa"/>
          <w:right w:w="108" w:type="dxa"/>
        </w:tblCellMar>
      </w:tblPr>
      <w:tblGrid>
        <w:gridCol w:w="686"/>
        <w:gridCol w:w="959"/>
        <w:gridCol w:w="907"/>
        <w:gridCol w:w="708"/>
        <w:gridCol w:w="709"/>
        <w:gridCol w:w="851"/>
        <w:gridCol w:w="708"/>
        <w:gridCol w:w="1388"/>
        <w:gridCol w:w="1439"/>
      </w:tblGrid>
      <w:tr>
        <w:tblPrEx>
          <w:tblCellMar>
            <w:top w:w="0" w:type="dxa"/>
            <w:left w:w="108" w:type="dxa"/>
            <w:bottom w:w="0" w:type="dxa"/>
            <w:right w:w="108" w:type="dxa"/>
          </w:tblCellMar>
        </w:tblPrEx>
        <w:trPr>
          <w:trHeight w:val="294"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序号</w:t>
            </w:r>
          </w:p>
        </w:tc>
        <w:tc>
          <w:tcPr>
            <w:tcW w:w="959" w:type="dxa"/>
            <w:tcBorders>
              <w:top w:val="single" w:color="auto" w:sz="4" w:space="0"/>
              <w:left w:val="nil"/>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szCs w:val="21"/>
              </w:rPr>
              <w:t>姓名</w:t>
            </w:r>
          </w:p>
        </w:tc>
        <w:tc>
          <w:tcPr>
            <w:tcW w:w="90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年龄</w:t>
            </w: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性别</w:t>
            </w:r>
          </w:p>
        </w:tc>
        <w:tc>
          <w:tcPr>
            <w:tcW w:w="70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学历</w:t>
            </w: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专业</w:t>
            </w: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职称</w:t>
            </w:r>
          </w:p>
        </w:tc>
        <w:tc>
          <w:tcPr>
            <w:tcW w:w="138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承当过同类项目</w:t>
            </w:r>
          </w:p>
        </w:tc>
        <w:tc>
          <w:tcPr>
            <w:tcW w:w="143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在本项目拟任职务</w:t>
            </w:r>
          </w:p>
        </w:tc>
      </w:tr>
      <w:tr>
        <w:tblPrEx>
          <w:tblCellMar>
            <w:top w:w="0" w:type="dxa"/>
            <w:left w:w="108" w:type="dxa"/>
            <w:bottom w:w="0" w:type="dxa"/>
            <w:right w:w="108" w:type="dxa"/>
          </w:tblCellMar>
        </w:tblPrEx>
        <w:trPr>
          <w:trHeight w:val="463"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95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0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38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43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440"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95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0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38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43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19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95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0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38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43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19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95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0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38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43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19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95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0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38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43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255"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95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07"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1"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7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38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439"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255" w:hRule="atLeast"/>
          <w:jc w:val="center"/>
        </w:trPr>
        <w:tc>
          <w:tcPr>
            <w:tcW w:w="8355"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（可加行）</w:t>
            </w:r>
          </w:p>
        </w:tc>
      </w:tr>
    </w:tbl>
    <w:p>
      <w:pPr>
        <w:overflowPunct w:val="0"/>
        <w:adjustRightInd w:val="0"/>
        <w:spacing w:line="400" w:lineRule="exact"/>
        <w:ind w:right="420" w:firstLine="3708"/>
        <w:jc w:val="center"/>
        <w:rPr>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论证响应单位</w:t>
      </w:r>
      <w:r>
        <w:rPr>
          <w:szCs w:val="21"/>
        </w:rPr>
        <w:t>（公章）：</w:t>
      </w:r>
    </w:p>
    <w:p>
      <w:pPr>
        <w:overflowPunct w:val="0"/>
        <w:adjustRightInd w:val="0"/>
        <w:spacing w:line="400" w:lineRule="exact"/>
        <w:ind w:right="420" w:firstLine="2835" w:firstLineChars="1350"/>
        <w:rPr>
          <w:szCs w:val="21"/>
        </w:rPr>
      </w:pPr>
      <w:r>
        <w:rPr>
          <w:rFonts w:hint="eastAsia" w:ascii="宋体" w:hAnsi="宋体"/>
          <w:szCs w:val="21"/>
        </w:rPr>
        <w:t>论证响应单位</w:t>
      </w:r>
      <w:r>
        <w:rPr>
          <w:szCs w:val="21"/>
        </w:rPr>
        <w:t>法定代表或</w:t>
      </w:r>
      <w:r>
        <w:rPr>
          <w:rFonts w:hint="eastAsia"/>
          <w:szCs w:val="21"/>
        </w:rPr>
        <w:t>被</w:t>
      </w:r>
      <w:r>
        <w:rPr>
          <w:szCs w:val="21"/>
        </w:rPr>
        <w:t>授权人：（签字或</w:t>
      </w:r>
      <w:r>
        <w:rPr>
          <w:rFonts w:hint="eastAsia" w:ascii="宋体" w:hAnsi="宋体"/>
          <w:szCs w:val="21"/>
        </w:rPr>
        <w:t>盖章</w:t>
      </w:r>
      <w:r>
        <w:rPr>
          <w:szCs w:val="21"/>
        </w:rPr>
        <w:t>）：</w:t>
      </w:r>
    </w:p>
    <w:p>
      <w:pPr>
        <w:overflowPunct w:val="0"/>
        <w:adjustRightInd w:val="0"/>
        <w:spacing w:line="400" w:lineRule="exact"/>
        <w:ind w:left="1700" w:firstLine="425"/>
        <w:jc w:val="right"/>
        <w:rPr>
          <w:szCs w:val="21"/>
        </w:rPr>
      </w:pPr>
      <w:r>
        <w:rPr>
          <w:szCs w:val="21"/>
        </w:rPr>
        <w:t xml:space="preserve">             年  </w:t>
      </w:r>
      <w:r>
        <w:rPr>
          <w:szCs w:val="21"/>
        </w:rPr>
        <w:tab/>
      </w:r>
      <w:r>
        <w:rPr>
          <w:szCs w:val="21"/>
        </w:rPr>
        <w:t xml:space="preserve">   月     </w:t>
      </w:r>
      <w:r>
        <w:rPr>
          <w:szCs w:val="21"/>
        </w:rPr>
        <w:tab/>
      </w:r>
      <w:r>
        <w:rPr>
          <w:szCs w:val="21"/>
        </w:rPr>
        <w:t>日</w:t>
      </w:r>
    </w:p>
    <w:p>
      <w:pPr>
        <w:pStyle w:val="15"/>
        <w:spacing w:line="360" w:lineRule="auto"/>
        <w:jc w:val="right"/>
        <w:rPr>
          <w:rFonts w:ascii="Times New Roman" w:hAnsi="宋体"/>
          <w:bCs/>
          <w:sz w:val="21"/>
          <w:szCs w:val="21"/>
        </w:rPr>
      </w:pPr>
    </w:p>
    <w:p>
      <w:pPr>
        <w:overflowPunct w:val="0"/>
        <w:adjustRightInd w:val="0"/>
        <w:spacing w:line="400" w:lineRule="exact"/>
        <w:rPr>
          <w:szCs w:val="21"/>
        </w:rPr>
      </w:pPr>
    </w:p>
    <w:p>
      <w:pPr>
        <w:rPr>
          <w:rFonts w:ascii="宋体" w:hAnsi="宋体"/>
        </w:rPr>
      </w:pPr>
      <w:r>
        <w:rPr>
          <w:rFonts w:ascii="宋体" w:hAnsi="宋体"/>
        </w:rPr>
        <w:br w:type="page"/>
      </w:r>
    </w:p>
    <w:p>
      <w:pPr>
        <w:spacing w:line="360" w:lineRule="auto"/>
        <w:rPr>
          <w:b/>
          <w:bCs/>
          <w:szCs w:val="21"/>
        </w:rPr>
      </w:pPr>
      <w:r>
        <w:rPr>
          <w:b/>
          <w:bCs/>
          <w:szCs w:val="21"/>
        </w:rPr>
        <w:t>格式5：</w:t>
      </w:r>
    </w:p>
    <w:p>
      <w:pPr>
        <w:spacing w:line="360" w:lineRule="auto"/>
        <w:jc w:val="center"/>
        <w:rPr>
          <w:b/>
          <w:bCs/>
          <w:sz w:val="30"/>
          <w:szCs w:val="30"/>
        </w:rPr>
      </w:pPr>
      <w:r>
        <w:rPr>
          <w:rFonts w:hAnsi="宋体"/>
          <w:b/>
          <w:bCs/>
          <w:sz w:val="30"/>
          <w:szCs w:val="30"/>
        </w:rPr>
        <w:t>类似项目</w:t>
      </w:r>
      <w:r>
        <w:rPr>
          <w:rFonts w:hint="eastAsia" w:hAnsi="宋体"/>
          <w:b/>
          <w:bCs/>
          <w:sz w:val="30"/>
          <w:szCs w:val="30"/>
        </w:rPr>
        <w:t>业绩</w:t>
      </w:r>
      <w:r>
        <w:rPr>
          <w:rFonts w:hAnsi="宋体"/>
          <w:b/>
          <w:bCs/>
          <w:sz w:val="30"/>
          <w:szCs w:val="30"/>
        </w:rPr>
        <w:t>一览表</w:t>
      </w:r>
    </w:p>
    <w:p>
      <w:pPr>
        <w:snapToGrid w:val="0"/>
        <w:spacing w:before="120" w:line="400" w:lineRule="exact"/>
        <w:ind w:left="420" w:right="357" w:hanging="400"/>
        <w:rPr>
          <w:rFonts w:ascii="宋体" w:hAnsi="宋体"/>
          <w:szCs w:val="21"/>
        </w:rPr>
      </w:pPr>
      <w:r>
        <w:rPr>
          <w:rFonts w:hint="eastAsia" w:ascii="宋体" w:hAnsi="宋体"/>
          <w:szCs w:val="21"/>
        </w:rPr>
        <w:t>5</w:t>
      </w:r>
    </w:p>
    <w:tbl>
      <w:tblPr>
        <w:tblStyle w:val="7"/>
        <w:tblW w:w="0" w:type="auto"/>
        <w:tblInd w:w="-72" w:type="dxa"/>
        <w:tblLayout w:type="fixed"/>
        <w:tblCellMar>
          <w:top w:w="0" w:type="dxa"/>
          <w:left w:w="108" w:type="dxa"/>
          <w:bottom w:w="0" w:type="dxa"/>
          <w:right w:w="108" w:type="dxa"/>
        </w:tblCellMar>
      </w:tblPr>
      <w:tblGrid>
        <w:gridCol w:w="600"/>
        <w:gridCol w:w="735"/>
        <w:gridCol w:w="1155"/>
        <w:gridCol w:w="1208"/>
        <w:gridCol w:w="850"/>
        <w:gridCol w:w="993"/>
        <w:gridCol w:w="992"/>
        <w:gridCol w:w="1018"/>
        <w:gridCol w:w="1560"/>
      </w:tblGrid>
      <w:tr>
        <w:tblPrEx>
          <w:tblCellMar>
            <w:top w:w="0" w:type="dxa"/>
            <w:left w:w="108" w:type="dxa"/>
            <w:bottom w:w="0" w:type="dxa"/>
            <w:right w:w="108" w:type="dxa"/>
          </w:tblCellMar>
        </w:tblPrEx>
        <w:trPr>
          <w:trHeight w:val="708" w:hRule="atLeast"/>
        </w:trPr>
        <w:tc>
          <w:tcPr>
            <w:tcW w:w="6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序</w:t>
            </w:r>
          </w:p>
          <w:p>
            <w:pPr>
              <w:spacing w:line="340" w:lineRule="exact"/>
              <w:jc w:val="center"/>
              <w:rPr>
                <w:rFonts w:ascii="宋体" w:hAnsi="宋体"/>
                <w:szCs w:val="21"/>
              </w:rPr>
            </w:pPr>
            <w:r>
              <w:rPr>
                <w:rFonts w:hint="eastAsia" w:ascii="宋体" w:hAnsi="宋体"/>
                <w:szCs w:val="21"/>
              </w:rPr>
              <w:t>号</w:t>
            </w:r>
          </w:p>
        </w:tc>
        <w:tc>
          <w:tcPr>
            <w:tcW w:w="73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项目名称</w:t>
            </w:r>
          </w:p>
        </w:tc>
        <w:tc>
          <w:tcPr>
            <w:tcW w:w="11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规模</w:t>
            </w:r>
          </w:p>
        </w:tc>
        <w:tc>
          <w:tcPr>
            <w:tcW w:w="12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金额</w:t>
            </w:r>
          </w:p>
        </w:tc>
        <w:tc>
          <w:tcPr>
            <w:tcW w:w="850"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r>
              <w:rPr>
                <w:rFonts w:hint="eastAsia" w:ascii="宋体" w:hAnsi="宋体"/>
                <w:szCs w:val="21"/>
              </w:rPr>
              <w:t>完成日期</w:t>
            </w: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获奖情况</w:t>
            </w: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业主单位名称</w:t>
            </w:r>
          </w:p>
        </w:tc>
        <w:tc>
          <w:tcPr>
            <w:tcW w:w="1018"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r>
              <w:rPr>
                <w:rFonts w:hint="eastAsia" w:ascii="宋体" w:hAnsi="宋体"/>
                <w:szCs w:val="21"/>
              </w:rPr>
              <w:t>业主方联系人</w:t>
            </w:r>
          </w:p>
        </w:tc>
        <w:tc>
          <w:tcPr>
            <w:tcW w:w="156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联系电话</w:t>
            </w:r>
          </w:p>
        </w:tc>
      </w:tr>
      <w:tr>
        <w:tblPrEx>
          <w:tblCellMar>
            <w:top w:w="0" w:type="dxa"/>
            <w:left w:w="108" w:type="dxa"/>
            <w:bottom w:w="0" w:type="dxa"/>
            <w:right w:w="108" w:type="dxa"/>
          </w:tblCellMar>
        </w:tblPrEx>
        <w:trPr>
          <w:trHeight w:val="337" w:hRule="atLeast"/>
        </w:trPr>
        <w:tc>
          <w:tcPr>
            <w:tcW w:w="6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73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1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2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0"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018"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337" w:hRule="atLeast"/>
        </w:trPr>
        <w:tc>
          <w:tcPr>
            <w:tcW w:w="6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73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1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2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0"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018"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337" w:hRule="atLeast"/>
        </w:trPr>
        <w:tc>
          <w:tcPr>
            <w:tcW w:w="6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73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1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2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0"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018"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337" w:hRule="atLeast"/>
        </w:trPr>
        <w:tc>
          <w:tcPr>
            <w:tcW w:w="6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73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1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2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0"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018"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337" w:hRule="atLeast"/>
        </w:trPr>
        <w:tc>
          <w:tcPr>
            <w:tcW w:w="6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73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1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2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0"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018"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337" w:hRule="atLeast"/>
        </w:trPr>
        <w:tc>
          <w:tcPr>
            <w:tcW w:w="60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p>
        </w:tc>
        <w:tc>
          <w:tcPr>
            <w:tcW w:w="73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155"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208"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850"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993"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992"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c>
          <w:tcPr>
            <w:tcW w:w="1018" w:type="dxa"/>
            <w:tcBorders>
              <w:top w:val="single" w:color="auto" w:sz="4" w:space="0"/>
              <w:left w:val="nil"/>
              <w:bottom w:val="single" w:color="auto" w:sz="4" w:space="0"/>
              <w:right w:val="single" w:color="auto" w:sz="4" w:space="0"/>
            </w:tcBorders>
          </w:tcPr>
          <w:p>
            <w:pPr>
              <w:spacing w:line="340" w:lineRule="exact"/>
              <w:jc w:val="center"/>
              <w:rPr>
                <w:rFonts w:ascii="宋体" w:hAnsi="宋体"/>
                <w:szCs w:val="21"/>
              </w:rPr>
            </w:pPr>
          </w:p>
        </w:tc>
        <w:tc>
          <w:tcPr>
            <w:tcW w:w="1560" w:type="dxa"/>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Cs w:val="21"/>
              </w:rPr>
            </w:pPr>
          </w:p>
        </w:tc>
      </w:tr>
      <w:tr>
        <w:tblPrEx>
          <w:tblCellMar>
            <w:top w:w="0" w:type="dxa"/>
            <w:left w:w="108" w:type="dxa"/>
            <w:bottom w:w="0" w:type="dxa"/>
            <w:right w:w="108" w:type="dxa"/>
          </w:tblCellMar>
        </w:tblPrEx>
        <w:trPr>
          <w:trHeight w:val="337" w:hRule="atLeast"/>
        </w:trPr>
        <w:tc>
          <w:tcPr>
            <w:tcW w:w="9111" w:type="dxa"/>
            <w:gridSpan w:val="9"/>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Cs w:val="21"/>
              </w:rPr>
            </w:pPr>
            <w:r>
              <w:rPr>
                <w:rFonts w:hint="eastAsia" w:ascii="宋体" w:hAnsi="宋体"/>
                <w:szCs w:val="21"/>
              </w:rPr>
              <w:t>（可加行）</w:t>
            </w:r>
          </w:p>
        </w:tc>
      </w:tr>
    </w:tbl>
    <w:p>
      <w:pPr>
        <w:spacing w:line="340" w:lineRule="exact"/>
        <w:ind w:left="239"/>
        <w:rPr>
          <w:rFonts w:ascii="宋体" w:hAnsi="宋体"/>
          <w:szCs w:val="21"/>
        </w:rPr>
      </w:pPr>
    </w:p>
    <w:p>
      <w:pPr>
        <w:overflowPunct w:val="0"/>
        <w:adjustRightInd w:val="0"/>
        <w:spacing w:line="400" w:lineRule="exact"/>
        <w:ind w:firstLine="3708"/>
        <w:jc w:val="right"/>
        <w:rPr>
          <w:szCs w:val="21"/>
        </w:rPr>
      </w:pPr>
      <w:r>
        <w:rPr>
          <w:rFonts w:hint="eastAsia" w:ascii="宋体" w:hAnsi="宋体"/>
          <w:szCs w:val="21"/>
        </w:rPr>
        <w:t>论证响应单位</w:t>
      </w:r>
      <w:r>
        <w:rPr>
          <w:szCs w:val="21"/>
        </w:rPr>
        <w:t>（公章）：</w:t>
      </w:r>
    </w:p>
    <w:p>
      <w:pPr>
        <w:overflowPunct w:val="0"/>
        <w:adjustRightInd w:val="0"/>
        <w:spacing w:line="400" w:lineRule="exact"/>
        <w:ind w:firstLine="420"/>
        <w:jc w:val="right"/>
        <w:rPr>
          <w:szCs w:val="21"/>
        </w:rPr>
      </w:pPr>
      <w:r>
        <w:rPr>
          <w:szCs w:val="21"/>
        </w:rPr>
        <w:t xml:space="preserve"> </w:t>
      </w:r>
      <w:r>
        <w:rPr>
          <w:szCs w:val="21"/>
        </w:rPr>
        <w:tab/>
      </w:r>
      <w:r>
        <w:rPr>
          <w:szCs w:val="21"/>
        </w:rPr>
        <w:tab/>
      </w:r>
      <w:r>
        <w:rPr>
          <w:szCs w:val="21"/>
        </w:rPr>
        <w:t xml:space="preserve">                     </w:t>
      </w:r>
      <w:r>
        <w:rPr>
          <w:rFonts w:hint="eastAsia" w:ascii="宋体" w:hAnsi="宋体"/>
          <w:szCs w:val="21"/>
        </w:rPr>
        <w:t>论证响应单位</w:t>
      </w:r>
      <w:r>
        <w:rPr>
          <w:szCs w:val="21"/>
        </w:rPr>
        <w:t>法定代表或</w:t>
      </w:r>
      <w:r>
        <w:rPr>
          <w:rFonts w:hint="eastAsia"/>
          <w:szCs w:val="21"/>
        </w:rPr>
        <w:t>被</w:t>
      </w:r>
      <w:r>
        <w:rPr>
          <w:szCs w:val="21"/>
        </w:rPr>
        <w:t>授权人：（签字或</w:t>
      </w:r>
      <w:r>
        <w:rPr>
          <w:rFonts w:hint="eastAsia" w:ascii="宋体" w:hAnsi="宋体"/>
          <w:szCs w:val="21"/>
        </w:rPr>
        <w:t>盖章</w:t>
      </w:r>
      <w:r>
        <w:rPr>
          <w:szCs w:val="21"/>
        </w:rPr>
        <w:t>）：</w:t>
      </w:r>
    </w:p>
    <w:p>
      <w:pPr>
        <w:overflowPunct w:val="0"/>
        <w:adjustRightInd w:val="0"/>
        <w:spacing w:line="400" w:lineRule="exact"/>
        <w:ind w:left="1700" w:firstLine="425"/>
        <w:jc w:val="right"/>
        <w:rPr>
          <w:szCs w:val="21"/>
        </w:rPr>
      </w:pPr>
      <w:r>
        <w:rPr>
          <w:szCs w:val="21"/>
        </w:rPr>
        <w:t xml:space="preserve">             年  </w:t>
      </w:r>
      <w:r>
        <w:rPr>
          <w:szCs w:val="21"/>
        </w:rPr>
        <w:tab/>
      </w:r>
      <w:r>
        <w:rPr>
          <w:szCs w:val="21"/>
        </w:rPr>
        <w:t xml:space="preserve">   月     </w:t>
      </w:r>
      <w:r>
        <w:rPr>
          <w:szCs w:val="21"/>
        </w:rPr>
        <w:tab/>
      </w:r>
      <w:r>
        <w:rPr>
          <w:szCs w:val="21"/>
        </w:rPr>
        <w:t>日</w:t>
      </w:r>
    </w:p>
    <w:p>
      <w:pPr>
        <w:pStyle w:val="4"/>
      </w:pPr>
    </w:p>
    <w:p/>
    <w:sectPr>
      <w:footerReference r:id="rId4" w:type="first"/>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6390" w:firstLineChars="35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18415" b="44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UOo8tEAAAADAQAADwAAAAAAAAABACAAAAAiAAAA&#10;ZHJzL2Rvd25yZXYueG1sUEsBAhQAFAAAAAgAh07iQL6RGGgOAgAAEAQAAA4AAAAAAAAAAQAgAAAA&#10;IAEAAGRycy9lMm9Eb2MueG1sUEsFBgAAAAAGAAYAWQEAAKAFA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18415" b="4445"/>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l5uc8AAAAFAQAADwAAAAAAAAABACAAAAAiAAAAZHJzL2Rvd25y&#10;ZXYueG1sUEsBAhQAFAAAAAgAh07iQF6oikgHAgAAEgQAAA4AAAAAAAAAAQAgAAAAHgEAAGRycy9l&#10;Mm9Eb2MueG1sUEsFBgAAAAAGAAYAWQEAAJcFA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mNzM0YmRmNzNhZjhkOGUxYTc3MmI5N2RiMmFhY2QifQ=="/>
  </w:docVars>
  <w:rsids>
    <w:rsidRoot w:val="00E95686"/>
    <w:rsid w:val="006704F9"/>
    <w:rsid w:val="00992235"/>
    <w:rsid w:val="00A76BAA"/>
    <w:rsid w:val="00C514AB"/>
    <w:rsid w:val="00E95686"/>
    <w:rsid w:val="00EB7950"/>
    <w:rsid w:val="00FB4021"/>
    <w:rsid w:val="065D00C7"/>
    <w:rsid w:val="5B6C34F4"/>
    <w:rsid w:val="5E582542"/>
    <w:rsid w:val="79D20FEE"/>
    <w:rsid w:val="7CDF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0"/>
    <w:autoRedefine/>
    <w:qFormat/>
    <w:uiPriority w:val="0"/>
    <w:pPr>
      <w:ind w:firstLine="420"/>
    </w:pPr>
    <w:rPr>
      <w:szCs w:val="20"/>
    </w:rPr>
  </w:style>
  <w:style w:type="paragraph" w:styleId="3">
    <w:name w:val="Body Text"/>
    <w:basedOn w:val="1"/>
    <w:link w:val="9"/>
    <w:unhideWhenUsed/>
    <w:qFormat/>
    <w:uiPriority w:val="99"/>
    <w:pPr>
      <w:spacing w:after="120"/>
    </w:pPr>
  </w:style>
  <w:style w:type="paragraph" w:styleId="4">
    <w:name w:val="Normal Indent"/>
    <w:basedOn w:val="1"/>
    <w:next w:val="1"/>
    <w:link w:val="13"/>
    <w:autoRedefine/>
    <w:unhideWhenUsed/>
    <w:qFormat/>
    <w:uiPriority w:val="0"/>
    <w:pPr>
      <w:ind w:firstLine="420" w:firstLineChars="2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Body Text Indent 3"/>
    <w:basedOn w:val="1"/>
    <w:link w:val="12"/>
    <w:qFormat/>
    <w:uiPriority w:val="0"/>
    <w:pPr>
      <w:spacing w:line="440" w:lineRule="atLeast"/>
      <w:ind w:firstLine="480" w:firstLineChars="200"/>
      <w:jc w:val="left"/>
    </w:pPr>
    <w:rPr>
      <w:sz w:val="24"/>
    </w:rPr>
  </w:style>
  <w:style w:type="character" w:customStyle="1" w:styleId="9">
    <w:name w:val="正文文本 字符"/>
    <w:basedOn w:val="8"/>
    <w:link w:val="3"/>
    <w:semiHidden/>
    <w:uiPriority w:val="99"/>
    <w:rPr>
      <w:rFonts w:ascii="Times New Roman" w:hAnsi="Times New Roman" w:eastAsia="宋体" w:cs="Times New Roman"/>
      <w:szCs w:val="24"/>
    </w:rPr>
  </w:style>
  <w:style w:type="character" w:customStyle="1" w:styleId="10">
    <w:name w:val="正文文本首行缩进 字符"/>
    <w:basedOn w:val="9"/>
    <w:link w:val="2"/>
    <w:uiPriority w:val="0"/>
    <w:rPr>
      <w:rFonts w:ascii="Times New Roman" w:hAnsi="Times New Roman" w:eastAsia="宋体" w:cs="Times New Roman"/>
      <w:szCs w:val="20"/>
    </w:rPr>
  </w:style>
  <w:style w:type="character" w:customStyle="1" w:styleId="11">
    <w:name w:val="页脚 字符"/>
    <w:basedOn w:val="8"/>
    <w:link w:val="5"/>
    <w:qFormat/>
    <w:uiPriority w:val="0"/>
    <w:rPr>
      <w:rFonts w:ascii="Times New Roman" w:hAnsi="Times New Roman" w:eastAsia="宋体" w:cs="Times New Roman"/>
      <w:sz w:val="18"/>
      <w:szCs w:val="18"/>
    </w:rPr>
  </w:style>
  <w:style w:type="character" w:customStyle="1" w:styleId="12">
    <w:name w:val="正文文本缩进 3 字符"/>
    <w:basedOn w:val="8"/>
    <w:link w:val="6"/>
    <w:qFormat/>
    <w:uiPriority w:val="0"/>
    <w:rPr>
      <w:rFonts w:ascii="Times New Roman" w:hAnsi="Times New Roman" w:eastAsia="宋体" w:cs="Times New Roman"/>
      <w:sz w:val="24"/>
      <w:szCs w:val="24"/>
    </w:rPr>
  </w:style>
  <w:style w:type="character" w:customStyle="1" w:styleId="13">
    <w:name w:val="正文缩进 字符"/>
    <w:link w:val="4"/>
    <w:qFormat/>
    <w:uiPriority w:val="0"/>
    <w:rPr>
      <w:rFonts w:ascii="Times New Roman" w:hAnsi="Times New Roman" w:eastAsia="宋体" w:cs="Times New Roman"/>
      <w:szCs w:val="24"/>
    </w:rPr>
  </w:style>
  <w:style w:type="paragraph" w:customStyle="1" w:styleId="14">
    <w:name w:val="纯文本2"/>
    <w:basedOn w:val="1"/>
    <w:autoRedefine/>
    <w:qFormat/>
    <w:uiPriority w:val="0"/>
    <w:pPr>
      <w:adjustRightInd w:val="0"/>
    </w:pPr>
    <w:rPr>
      <w:rFonts w:ascii="宋体" w:hAnsi="Courier New" w:eastAsia="楷体_GB2312"/>
      <w:sz w:val="28"/>
      <w:szCs w:val="20"/>
    </w:rPr>
  </w:style>
  <w:style w:type="paragraph" w:customStyle="1" w:styleId="15">
    <w:name w:val="Plain Text1"/>
    <w:basedOn w:val="1"/>
    <w:autoRedefine/>
    <w:qFormat/>
    <w:uiPriority w:val="0"/>
    <w:pPr>
      <w:adjustRightInd w:val="0"/>
    </w:pPr>
    <w:rPr>
      <w:rFonts w:ascii="宋体" w:hAnsi="Courier New"/>
      <w:sz w:val="28"/>
      <w:szCs w:val="22"/>
    </w:rPr>
  </w:style>
  <w:style w:type="character" w:customStyle="1" w:styleId="16">
    <w:name w:val="Plain Text Char"/>
    <w:link w:val="17"/>
    <w:qFormat/>
    <w:uiPriority w:val="0"/>
    <w:rPr>
      <w:rFonts w:ascii="宋体" w:hAnsi="Courier New" w:eastAsia="楷体_GB2312"/>
      <w:sz w:val="28"/>
    </w:rPr>
  </w:style>
  <w:style w:type="paragraph" w:customStyle="1" w:styleId="17">
    <w:name w:val="纯文本5"/>
    <w:basedOn w:val="1"/>
    <w:link w:val="16"/>
    <w:autoRedefine/>
    <w:qFormat/>
    <w:uiPriority w:val="0"/>
    <w:pPr>
      <w:adjustRightInd w:val="0"/>
      <w:textAlignment w:val="baseline"/>
    </w:pPr>
    <w:rPr>
      <w:rFonts w:ascii="宋体" w:hAnsi="Courier New" w:eastAsia="楷体_GB2312" w:cstheme="minorBidi"/>
      <w:sz w:val="2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741</Words>
  <Characters>4224</Characters>
  <Lines>35</Lines>
  <Paragraphs>9</Paragraphs>
  <TotalTime>12</TotalTime>
  <ScaleCrop>false</ScaleCrop>
  <LinksUpToDate>false</LinksUpToDate>
  <CharactersWithSpaces>4956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2024-05-13T02:20:00Z</dcterms:created>
  <dc:creator>Administrator</dc:creator>
  <cp:lastModifiedBy>123</cp:lastModifiedBy>
  <dcterms:modified xsi:type="dcterms:W3CDTF">2024-05-20T02:56:56Z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95D30750FFED4264A950B07951D10A5A_12</vt:lpwstr>
  </property>
</Properties>
</file>